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7C2B8" w14:textId="77777777" w:rsidR="007D2A39" w:rsidRDefault="00A23EBE" w:rsidP="0020098E">
      <w:pPr>
        <w:spacing w:before="120" w:after="120" w:line="240" w:lineRule="auto"/>
        <w:ind w:left="3888"/>
        <w:contextualSpacing/>
        <w:jc w:val="right"/>
        <w:rPr>
          <w:rFonts w:ascii="Times New Roman" w:eastAsia="Times New Roman" w:hAnsi="Times New Roman" w:cs="Times New Roman"/>
          <w:sz w:val="24"/>
          <w:szCs w:val="20"/>
          <w:lang w:val="lt-LT"/>
        </w:rPr>
      </w:pPr>
      <w:r w:rsidRPr="00A23EBE">
        <w:rPr>
          <w:rFonts w:ascii="Times New Roman" w:eastAsia="Times New Roman" w:hAnsi="Times New Roman" w:cs="Times New Roman"/>
          <w:sz w:val="24"/>
          <w:szCs w:val="20"/>
          <w:lang w:val="lt-LT"/>
        </w:rPr>
        <w:t xml:space="preserve">Video įrangos komplekto pirkimo sąlygų, </w:t>
      </w:r>
    </w:p>
    <w:p w14:paraId="2FFB8AB5" w14:textId="4A6E16D9" w:rsidR="007D2A39" w:rsidRDefault="00A23EBE" w:rsidP="00743FAC">
      <w:pPr>
        <w:spacing w:before="120" w:after="120" w:line="240" w:lineRule="auto"/>
        <w:ind w:left="4536"/>
        <w:contextualSpacing/>
        <w:jc w:val="right"/>
        <w:rPr>
          <w:rFonts w:ascii="Times New Roman" w:eastAsia="Times New Roman" w:hAnsi="Times New Roman" w:cs="Times New Roman"/>
          <w:sz w:val="24"/>
          <w:szCs w:val="20"/>
          <w:lang w:val="lt-LT"/>
        </w:rPr>
      </w:pPr>
      <w:r w:rsidRPr="00A23EBE">
        <w:rPr>
          <w:rFonts w:ascii="Times New Roman" w:eastAsia="Times New Roman" w:hAnsi="Times New Roman" w:cs="Times New Roman"/>
          <w:sz w:val="24"/>
          <w:szCs w:val="20"/>
          <w:lang w:val="lt-LT"/>
        </w:rPr>
        <w:t>atliekant pirkimą tarptautinio atviro konkurso būdu</w:t>
      </w:r>
      <w:r w:rsidR="005454E6">
        <w:rPr>
          <w:rFonts w:ascii="Times New Roman" w:eastAsia="Times New Roman" w:hAnsi="Times New Roman" w:cs="Times New Roman"/>
          <w:sz w:val="24"/>
          <w:szCs w:val="20"/>
          <w:lang w:val="lt-LT"/>
        </w:rPr>
        <w:t>,</w:t>
      </w:r>
      <w:r w:rsidRPr="00A23EBE">
        <w:rPr>
          <w:rFonts w:ascii="Times New Roman" w:eastAsia="Times New Roman" w:hAnsi="Times New Roman" w:cs="Times New Roman"/>
          <w:sz w:val="24"/>
          <w:szCs w:val="20"/>
          <w:lang w:val="lt-LT"/>
        </w:rPr>
        <w:t xml:space="preserve"> </w:t>
      </w:r>
    </w:p>
    <w:p w14:paraId="47181867" w14:textId="2355DC92" w:rsidR="00A23EBE" w:rsidRPr="00A23EBE" w:rsidRDefault="00A23EBE" w:rsidP="00743FAC">
      <w:pPr>
        <w:spacing w:before="120" w:after="120" w:line="240" w:lineRule="auto"/>
        <w:ind w:left="4536"/>
        <w:contextualSpacing/>
        <w:jc w:val="right"/>
        <w:rPr>
          <w:rFonts w:ascii="Times New Roman" w:eastAsia="Calibri" w:hAnsi="Times New Roman" w:cs="Times New Roman"/>
          <w:i/>
          <w:iCs/>
          <w:lang w:val="lt-LT"/>
        </w:rPr>
      </w:pPr>
      <w:r w:rsidRPr="0061436E">
        <w:rPr>
          <w:rFonts w:ascii="Times New Roman" w:eastAsia="Calibri" w:hAnsi="Times New Roman" w:cs="Times New Roman"/>
          <w:sz w:val="24"/>
          <w:szCs w:val="24"/>
          <w:lang w:val="lt-LT"/>
        </w:rPr>
        <w:t>1</w:t>
      </w:r>
      <w:r w:rsidRPr="00A23EBE">
        <w:rPr>
          <w:rFonts w:ascii="Times New Roman" w:eastAsia="Calibri" w:hAnsi="Times New Roman" w:cs="Times New Roman"/>
          <w:sz w:val="24"/>
          <w:szCs w:val="24"/>
          <w:lang w:val="lt-LT"/>
        </w:rPr>
        <w:t xml:space="preserve"> Priedas</w:t>
      </w:r>
    </w:p>
    <w:p w14:paraId="581CB3E7" w14:textId="77777777" w:rsidR="00A23EBE" w:rsidRDefault="00A23EBE" w:rsidP="00743FAC">
      <w:pPr>
        <w:spacing w:before="120" w:after="120" w:line="240" w:lineRule="auto"/>
        <w:ind w:left="142"/>
        <w:contextualSpacing/>
        <w:jc w:val="center"/>
        <w:outlineLvl w:val="0"/>
        <w:rPr>
          <w:rFonts w:ascii="Times New Roman" w:eastAsia="Times New Roman" w:hAnsi="Times New Roman" w:cs="Times New Roman"/>
          <w:b/>
          <w:bCs/>
          <w:kern w:val="36"/>
          <w:sz w:val="28"/>
          <w:szCs w:val="28"/>
          <w:lang w:val="lt-LT" w:eastAsia="lt-LT"/>
        </w:rPr>
      </w:pPr>
    </w:p>
    <w:p w14:paraId="0C80A5CD" w14:textId="1E87BAF9" w:rsidR="005414EF" w:rsidRDefault="005414EF" w:rsidP="00743FAC">
      <w:pPr>
        <w:spacing w:before="120" w:after="120" w:line="240" w:lineRule="auto"/>
        <w:ind w:left="142"/>
        <w:contextualSpacing/>
        <w:jc w:val="center"/>
        <w:outlineLvl w:val="0"/>
        <w:rPr>
          <w:rFonts w:ascii="Times New Roman" w:eastAsia="Times New Roman" w:hAnsi="Times New Roman" w:cs="Times New Roman"/>
          <w:b/>
          <w:bCs/>
          <w:kern w:val="36"/>
          <w:sz w:val="28"/>
          <w:szCs w:val="28"/>
          <w:lang w:val="lt-LT" w:eastAsia="lt-LT"/>
        </w:rPr>
      </w:pPr>
      <w:r w:rsidRPr="002519D1">
        <w:rPr>
          <w:rFonts w:ascii="Times New Roman" w:eastAsia="Times New Roman" w:hAnsi="Times New Roman" w:cs="Times New Roman"/>
          <w:b/>
          <w:bCs/>
          <w:kern w:val="36"/>
          <w:sz w:val="28"/>
          <w:szCs w:val="28"/>
          <w:lang w:val="lt-LT" w:eastAsia="lt-LT"/>
        </w:rPr>
        <w:t>TECHNINĖ SPECIFIKACIJA</w:t>
      </w:r>
    </w:p>
    <w:p w14:paraId="656683DE" w14:textId="77777777" w:rsidR="009E4ED7" w:rsidRDefault="009E4ED7" w:rsidP="00743FAC">
      <w:pPr>
        <w:spacing w:before="120" w:after="120" w:line="240" w:lineRule="auto"/>
        <w:contextualSpacing/>
        <w:jc w:val="both"/>
        <w:rPr>
          <w:rFonts w:ascii="Times New Roman" w:eastAsia="Times New Roman" w:hAnsi="Times New Roman" w:cs="Times New Roman"/>
          <w:b/>
          <w:bCs/>
          <w:kern w:val="36"/>
          <w:sz w:val="28"/>
          <w:szCs w:val="28"/>
          <w:lang w:val="lt-LT" w:eastAsia="lt-LT"/>
        </w:rPr>
      </w:pPr>
    </w:p>
    <w:p w14:paraId="034F6F1C" w14:textId="77777777" w:rsidR="009E4ED7" w:rsidRDefault="005414EF" w:rsidP="00743FAC">
      <w:pPr>
        <w:spacing w:before="120" w:after="120" w:line="240" w:lineRule="auto"/>
        <w:contextualSpacing/>
        <w:jc w:val="both"/>
        <w:rPr>
          <w:rFonts w:ascii="Times New Roman" w:eastAsia="Times New Roman" w:hAnsi="Times New Roman" w:cs="Times New Roman"/>
          <w:sz w:val="24"/>
          <w:szCs w:val="24"/>
          <w:lang w:val="lt-LT" w:eastAsia="lt-LT"/>
        </w:rPr>
      </w:pPr>
      <w:r w:rsidRPr="002519D1">
        <w:rPr>
          <w:rFonts w:ascii="Times New Roman" w:eastAsia="Times New Roman" w:hAnsi="Times New Roman" w:cs="Times New Roman"/>
          <w:b/>
          <w:bCs/>
          <w:sz w:val="24"/>
          <w:szCs w:val="24"/>
          <w:lang w:val="lt-LT" w:eastAsia="lt-LT"/>
        </w:rPr>
        <w:t>Perkančioji organizacija:</w:t>
      </w:r>
      <w:r w:rsidRPr="002519D1">
        <w:rPr>
          <w:rFonts w:ascii="Times New Roman" w:eastAsia="Times New Roman" w:hAnsi="Times New Roman" w:cs="Times New Roman"/>
          <w:sz w:val="24"/>
          <w:szCs w:val="24"/>
          <w:lang w:val="lt-LT" w:eastAsia="lt-LT"/>
        </w:rPr>
        <w:t xml:space="preserve"> Lietuvos kino centras prie Kultūros ministerijos, juridinio asmens kodas 302783199, registruota buveinė yra Z. Sierakausko g. 15, Vilnius.</w:t>
      </w:r>
    </w:p>
    <w:p w14:paraId="0283BF61" w14:textId="77777777" w:rsidR="009E4ED7" w:rsidRDefault="009E4ED7" w:rsidP="00743FAC">
      <w:pPr>
        <w:spacing w:before="120" w:after="120" w:line="240" w:lineRule="auto"/>
        <w:contextualSpacing/>
        <w:jc w:val="both"/>
        <w:rPr>
          <w:rFonts w:ascii="Times New Roman" w:eastAsia="Times New Roman" w:hAnsi="Times New Roman" w:cs="Times New Roman"/>
          <w:sz w:val="24"/>
          <w:szCs w:val="24"/>
          <w:lang w:val="lt-LT" w:eastAsia="lt-LT"/>
        </w:rPr>
      </w:pPr>
    </w:p>
    <w:p w14:paraId="41A4210E" w14:textId="15DFA9C5" w:rsidR="00574A1C" w:rsidRDefault="005414EF" w:rsidP="00743FAC">
      <w:pPr>
        <w:spacing w:before="120" w:after="120" w:line="240" w:lineRule="auto"/>
        <w:contextualSpacing/>
        <w:jc w:val="both"/>
        <w:rPr>
          <w:rFonts w:ascii="Times New Roman" w:eastAsia="Times New Roman" w:hAnsi="Times New Roman" w:cs="Times New Roman"/>
          <w:sz w:val="24"/>
          <w:szCs w:val="24"/>
          <w:lang w:val="lt-LT" w:eastAsia="lt-LT"/>
        </w:rPr>
      </w:pPr>
      <w:r w:rsidRPr="002519D1">
        <w:rPr>
          <w:rFonts w:ascii="Times New Roman" w:eastAsia="Times New Roman" w:hAnsi="Times New Roman" w:cs="Times New Roman"/>
          <w:b/>
          <w:bCs/>
          <w:sz w:val="24"/>
          <w:szCs w:val="24"/>
          <w:lang w:val="lt-LT" w:eastAsia="lt-LT"/>
        </w:rPr>
        <w:t>Pirkimo objektas:</w:t>
      </w:r>
      <w:r w:rsidRPr="002519D1">
        <w:rPr>
          <w:rFonts w:ascii="Times New Roman" w:eastAsia="Times New Roman" w:hAnsi="Times New Roman" w:cs="Times New Roman"/>
          <w:sz w:val="24"/>
          <w:szCs w:val="24"/>
          <w:lang w:val="lt-LT" w:eastAsia="lt-LT"/>
        </w:rPr>
        <w:t xml:space="preserve"> </w:t>
      </w:r>
      <w:r w:rsidR="00FD1495" w:rsidRPr="00FD1495">
        <w:rPr>
          <w:rFonts w:ascii="Times New Roman" w:eastAsia="Times New Roman" w:hAnsi="Times New Roman" w:cs="Times New Roman"/>
          <w:sz w:val="24"/>
          <w:szCs w:val="24"/>
          <w:lang w:val="lt-LT" w:eastAsia="lt-LT"/>
        </w:rPr>
        <w:t>Video įrangos komplektas su visais reikiamais priedais, įskaitant pristatymą ir</w:t>
      </w:r>
      <w:r w:rsidR="00236A76">
        <w:rPr>
          <w:rFonts w:ascii="Times New Roman" w:eastAsia="Times New Roman" w:hAnsi="Times New Roman" w:cs="Times New Roman"/>
          <w:sz w:val="24"/>
          <w:szCs w:val="24"/>
          <w:lang w:val="lt-LT" w:eastAsia="lt-LT"/>
        </w:rPr>
        <w:t xml:space="preserve"> </w:t>
      </w:r>
      <w:r w:rsidR="00FD1495" w:rsidRPr="00FD1495">
        <w:rPr>
          <w:rFonts w:ascii="Times New Roman" w:eastAsia="Times New Roman" w:hAnsi="Times New Roman" w:cs="Times New Roman"/>
          <w:sz w:val="24"/>
          <w:szCs w:val="24"/>
          <w:lang w:val="lt-LT" w:eastAsia="lt-LT"/>
        </w:rPr>
        <w:t>sumontavimą, skirtas Regioninei filmotekai „Naglis“</w:t>
      </w:r>
      <w:r w:rsidR="007573BC">
        <w:rPr>
          <w:rFonts w:ascii="Times New Roman" w:eastAsia="Times New Roman" w:hAnsi="Times New Roman" w:cs="Times New Roman"/>
          <w:sz w:val="24"/>
          <w:szCs w:val="24"/>
          <w:lang w:val="lt-LT" w:eastAsia="lt-LT"/>
        </w:rPr>
        <w:t>. Komplektą sudaro skaitmenini</w:t>
      </w:r>
      <w:r w:rsidR="004F056A">
        <w:rPr>
          <w:rFonts w:ascii="Times New Roman" w:eastAsia="Times New Roman" w:hAnsi="Times New Roman" w:cs="Times New Roman"/>
          <w:sz w:val="24"/>
          <w:szCs w:val="24"/>
          <w:lang w:val="lt-LT" w:eastAsia="lt-LT"/>
        </w:rPr>
        <w:t>am kino rodymui reikalinga projekcinė, garso, vaizdo, kompiuterinė ir duomenų saugojimo įranga</w:t>
      </w:r>
      <w:r w:rsidR="00F90CCC">
        <w:rPr>
          <w:rFonts w:ascii="Times New Roman" w:eastAsia="Times New Roman" w:hAnsi="Times New Roman" w:cs="Times New Roman"/>
          <w:sz w:val="24"/>
          <w:szCs w:val="24"/>
          <w:lang w:val="lt-LT" w:eastAsia="lt-LT"/>
        </w:rPr>
        <w:t xml:space="preserve">, montuojama Regioninės filmotekos </w:t>
      </w:r>
      <w:r w:rsidR="00804160" w:rsidRPr="00236A76">
        <w:rPr>
          <w:rFonts w:ascii="Times New Roman" w:eastAsia="Times New Roman" w:hAnsi="Times New Roman" w:cs="Times New Roman"/>
          <w:sz w:val="24"/>
          <w:szCs w:val="24"/>
          <w:lang w:val="lt-LT" w:eastAsia="lt-LT"/>
        </w:rPr>
        <w:t>patalpose 1-7, 2-8, 1-13 ir 1-14, R</w:t>
      </w:r>
      <w:r w:rsidR="00236A76" w:rsidRPr="00236A76">
        <w:rPr>
          <w:rFonts w:ascii="Times New Roman" w:eastAsia="Times New Roman" w:hAnsi="Times New Roman" w:cs="Times New Roman"/>
          <w:sz w:val="24"/>
          <w:szCs w:val="24"/>
          <w:lang w:val="lt-LT" w:eastAsia="lt-LT"/>
        </w:rPr>
        <w:t>-1</w:t>
      </w:r>
      <w:r w:rsidR="0060245D">
        <w:rPr>
          <w:rFonts w:ascii="Times New Roman" w:eastAsia="Times New Roman" w:hAnsi="Times New Roman" w:cs="Times New Roman"/>
          <w:sz w:val="24"/>
          <w:szCs w:val="24"/>
          <w:lang w:val="lt-LT" w:eastAsia="lt-LT"/>
        </w:rPr>
        <w:t>0</w:t>
      </w:r>
      <w:r w:rsidR="00804160" w:rsidRPr="00236A76">
        <w:rPr>
          <w:rFonts w:ascii="Times New Roman" w:eastAsia="Times New Roman" w:hAnsi="Times New Roman" w:cs="Times New Roman"/>
          <w:sz w:val="24"/>
          <w:szCs w:val="24"/>
          <w:lang w:val="lt-LT" w:eastAsia="lt-LT"/>
        </w:rPr>
        <w:t xml:space="preserve"> bei lauko</w:t>
      </w:r>
      <w:r w:rsidR="00236A76" w:rsidRPr="00236A76">
        <w:rPr>
          <w:rFonts w:ascii="Times New Roman" w:eastAsia="Times New Roman" w:hAnsi="Times New Roman" w:cs="Times New Roman"/>
          <w:sz w:val="24"/>
          <w:szCs w:val="24"/>
          <w:lang w:val="lt-LT" w:eastAsia="lt-LT"/>
        </w:rPr>
        <w:t xml:space="preserve"> kino</w:t>
      </w:r>
      <w:r w:rsidR="00804160" w:rsidRPr="00236A76">
        <w:rPr>
          <w:rFonts w:ascii="Times New Roman" w:eastAsia="Times New Roman" w:hAnsi="Times New Roman" w:cs="Times New Roman"/>
          <w:sz w:val="24"/>
          <w:szCs w:val="24"/>
          <w:lang w:val="lt-LT" w:eastAsia="lt-LT"/>
        </w:rPr>
        <w:t xml:space="preserve"> terasoje</w:t>
      </w:r>
      <w:r w:rsidR="00E240B9">
        <w:rPr>
          <w:rFonts w:ascii="Times New Roman" w:eastAsia="Times New Roman" w:hAnsi="Times New Roman" w:cs="Times New Roman"/>
          <w:sz w:val="24"/>
          <w:szCs w:val="24"/>
          <w:lang w:val="lt-LT" w:eastAsia="lt-LT"/>
        </w:rPr>
        <w:t xml:space="preserve"> (toliau – video įrangos komplektas)</w:t>
      </w:r>
      <w:r w:rsidR="00236A76" w:rsidRPr="00236A76">
        <w:rPr>
          <w:rFonts w:ascii="Times New Roman" w:eastAsia="Times New Roman" w:hAnsi="Times New Roman" w:cs="Times New Roman"/>
          <w:sz w:val="24"/>
          <w:szCs w:val="24"/>
          <w:lang w:val="lt-LT" w:eastAsia="lt-LT"/>
        </w:rPr>
        <w:t>.</w:t>
      </w:r>
      <w:r w:rsidR="00236A76">
        <w:rPr>
          <w:rFonts w:ascii="Times New Roman" w:eastAsia="Times New Roman" w:hAnsi="Times New Roman" w:cs="Times New Roman"/>
          <w:sz w:val="24"/>
          <w:szCs w:val="24"/>
          <w:lang w:val="lt-LT" w:eastAsia="lt-LT"/>
        </w:rPr>
        <w:t xml:space="preserve"> </w:t>
      </w:r>
      <w:r w:rsidR="00C16F88" w:rsidRPr="00EC76A0">
        <w:rPr>
          <w:rFonts w:ascii="Times New Roman" w:eastAsiaTheme="minorHAnsi" w:hAnsi="Times New Roman"/>
          <w:kern w:val="2"/>
          <w:sz w:val="24"/>
          <w:szCs w:val="24"/>
          <w:lang w:val="lt-LT" w:eastAsia="lt-LT"/>
          <w14:ligatures w14:val="standardContextual"/>
        </w:rPr>
        <w:t xml:space="preserve">Preliminarios </w:t>
      </w:r>
      <w:r w:rsidR="00C16F88">
        <w:rPr>
          <w:rFonts w:ascii="Times New Roman" w:eastAsiaTheme="minorHAnsi" w:hAnsi="Times New Roman"/>
          <w:kern w:val="2"/>
          <w:sz w:val="24"/>
          <w:szCs w:val="24"/>
          <w:lang w:val="lt-LT" w:eastAsia="lt-LT"/>
          <w14:ligatures w14:val="standardContextual"/>
        </w:rPr>
        <w:t>video įrangos</w:t>
      </w:r>
      <w:r w:rsidR="00C16F88" w:rsidRPr="00EC76A0">
        <w:rPr>
          <w:rFonts w:ascii="Times New Roman" w:eastAsiaTheme="minorHAnsi" w:hAnsi="Times New Roman"/>
          <w:kern w:val="2"/>
          <w:sz w:val="24"/>
          <w:szCs w:val="24"/>
          <w:lang w:val="lt-LT" w:eastAsia="lt-LT"/>
          <w14:ligatures w14:val="standardContextual"/>
        </w:rPr>
        <w:t xml:space="preserve"> montavimo pozicijos pateikiamos brėžiniuose (žr. </w:t>
      </w:r>
      <w:r w:rsidR="0057151A" w:rsidRPr="0050220F">
        <w:rPr>
          <w:rFonts w:ascii="Times New Roman" w:eastAsiaTheme="minorHAnsi" w:hAnsi="Times New Roman"/>
          <w:kern w:val="2"/>
          <w:sz w:val="24"/>
          <w:szCs w:val="24"/>
          <w:lang w:val="lt-LT" w:eastAsia="lt-LT"/>
          <w14:ligatures w14:val="standardContextual"/>
        </w:rPr>
        <w:t>Didžiosios salės, Mažosios salės</w:t>
      </w:r>
      <w:r w:rsidR="0050220F" w:rsidRPr="0050220F">
        <w:rPr>
          <w:rFonts w:ascii="Times New Roman" w:eastAsiaTheme="minorHAnsi" w:hAnsi="Times New Roman"/>
          <w:kern w:val="2"/>
          <w:sz w:val="24"/>
          <w:szCs w:val="24"/>
          <w:lang w:val="lt-LT" w:eastAsia="lt-LT"/>
          <w14:ligatures w14:val="standardContextual"/>
        </w:rPr>
        <w:t xml:space="preserve">, </w:t>
      </w:r>
      <w:r w:rsidR="0057151A" w:rsidRPr="0050220F">
        <w:rPr>
          <w:rFonts w:ascii="Times New Roman" w:eastAsiaTheme="minorHAnsi" w:hAnsi="Times New Roman"/>
          <w:kern w:val="2"/>
          <w:sz w:val="24"/>
          <w:szCs w:val="24"/>
          <w:lang w:val="lt-LT" w:eastAsia="lt-LT"/>
          <w14:ligatures w14:val="standardContextual"/>
        </w:rPr>
        <w:t>Lauko kino</w:t>
      </w:r>
      <w:r w:rsidR="0050220F" w:rsidRPr="0050220F">
        <w:rPr>
          <w:rFonts w:ascii="Times New Roman" w:eastAsiaTheme="minorHAnsi" w:hAnsi="Times New Roman"/>
          <w:kern w:val="2"/>
          <w:sz w:val="24"/>
          <w:szCs w:val="24"/>
          <w:lang w:val="lt-LT" w:eastAsia="lt-LT"/>
          <w14:ligatures w14:val="standardContextual"/>
        </w:rPr>
        <w:t xml:space="preserve"> terasos</w:t>
      </w:r>
      <w:r w:rsidR="0057151A" w:rsidRPr="0050220F">
        <w:rPr>
          <w:rFonts w:ascii="Times New Roman" w:eastAsiaTheme="minorHAnsi" w:hAnsi="Times New Roman"/>
          <w:kern w:val="2"/>
          <w:sz w:val="24"/>
          <w:szCs w:val="24"/>
          <w:lang w:val="lt-LT" w:eastAsia="lt-LT"/>
          <w14:ligatures w14:val="standardContextual"/>
        </w:rPr>
        <w:t xml:space="preserve"> brėžiniai</w:t>
      </w:r>
      <w:r w:rsidR="00DD4D74" w:rsidRPr="0050220F">
        <w:rPr>
          <w:rFonts w:ascii="Times New Roman" w:eastAsiaTheme="minorHAnsi" w:hAnsi="Times New Roman"/>
          <w:kern w:val="2"/>
          <w:sz w:val="24"/>
          <w:szCs w:val="24"/>
          <w:lang w:val="lt-LT" w:eastAsia="lt-LT"/>
          <w14:ligatures w14:val="standardContextual"/>
        </w:rPr>
        <w:t xml:space="preserve"> ir rūsio planas</w:t>
      </w:r>
      <w:r w:rsidR="00C16F88" w:rsidRPr="0050220F">
        <w:rPr>
          <w:rFonts w:ascii="Times New Roman" w:eastAsiaTheme="minorHAnsi" w:hAnsi="Times New Roman"/>
          <w:kern w:val="2"/>
          <w:sz w:val="24"/>
          <w:szCs w:val="24"/>
          <w:lang w:val="lt-LT" w:eastAsia="lt-LT"/>
          <w14:ligatures w14:val="standardContextual"/>
        </w:rPr>
        <w:t>).</w:t>
      </w:r>
    </w:p>
    <w:p w14:paraId="0683A7DA" w14:textId="4990589B" w:rsidR="00E926BF" w:rsidRDefault="00E926BF" w:rsidP="00743FAC">
      <w:pPr>
        <w:spacing w:before="120" w:after="120" w:line="240" w:lineRule="auto"/>
        <w:contextualSpacing/>
        <w:jc w:val="both"/>
        <w:rPr>
          <w:rFonts w:ascii="Times New Roman" w:eastAsia="Times New Roman" w:hAnsi="Times New Roman" w:cs="Times New Roman"/>
          <w:sz w:val="24"/>
          <w:szCs w:val="24"/>
          <w:lang w:val="lt-LT" w:eastAsia="lt-LT"/>
        </w:rPr>
      </w:pPr>
      <w:r w:rsidRPr="00E926BF">
        <w:rPr>
          <w:rFonts w:ascii="Times New Roman" w:eastAsia="Times New Roman" w:hAnsi="Times New Roman" w:cs="Times New Roman"/>
          <w:sz w:val="24"/>
          <w:szCs w:val="24"/>
          <w:lang w:val="lt-LT" w:eastAsia="lt-LT"/>
        </w:rPr>
        <w:t xml:space="preserve">Tiekėjas sutarties vykdymo metu </w:t>
      </w:r>
      <w:r w:rsidR="00E240B9">
        <w:rPr>
          <w:rFonts w:ascii="Times New Roman" w:eastAsia="Times New Roman" w:hAnsi="Times New Roman" w:cs="Times New Roman"/>
          <w:sz w:val="24"/>
          <w:szCs w:val="24"/>
          <w:lang w:val="lt-LT" w:eastAsia="lt-LT"/>
        </w:rPr>
        <w:t xml:space="preserve">video įrangos komplektą </w:t>
      </w:r>
      <w:r w:rsidRPr="00E926BF">
        <w:rPr>
          <w:rFonts w:ascii="Times New Roman" w:eastAsia="Times New Roman" w:hAnsi="Times New Roman" w:cs="Times New Roman"/>
          <w:sz w:val="24"/>
          <w:szCs w:val="24"/>
          <w:lang w:val="lt-LT" w:eastAsia="lt-LT"/>
        </w:rPr>
        <w:t>turės</w:t>
      </w:r>
      <w:r w:rsidR="00792F15">
        <w:rPr>
          <w:rFonts w:ascii="Times New Roman" w:eastAsia="Times New Roman" w:hAnsi="Times New Roman" w:cs="Times New Roman"/>
          <w:sz w:val="24"/>
          <w:szCs w:val="24"/>
          <w:lang w:val="lt-LT" w:eastAsia="lt-LT"/>
        </w:rPr>
        <w:t xml:space="preserve"> pristatyti</w:t>
      </w:r>
      <w:r w:rsidR="00E240B9">
        <w:rPr>
          <w:rFonts w:ascii="Times New Roman" w:eastAsia="Times New Roman" w:hAnsi="Times New Roman" w:cs="Times New Roman"/>
          <w:sz w:val="24"/>
          <w:szCs w:val="24"/>
          <w:lang w:val="lt-LT" w:eastAsia="lt-LT"/>
        </w:rPr>
        <w:t xml:space="preserve"> </w:t>
      </w:r>
      <w:r w:rsidRPr="00E926BF">
        <w:rPr>
          <w:rFonts w:ascii="Times New Roman" w:eastAsia="Times New Roman" w:hAnsi="Times New Roman" w:cs="Times New Roman"/>
          <w:sz w:val="24"/>
          <w:szCs w:val="24"/>
          <w:lang w:val="lt-LT" w:eastAsia="lt-LT"/>
        </w:rPr>
        <w:t>adresu</w:t>
      </w:r>
      <w:r w:rsidR="00792F15">
        <w:rPr>
          <w:rFonts w:ascii="Times New Roman" w:eastAsia="Times New Roman" w:hAnsi="Times New Roman" w:cs="Times New Roman"/>
          <w:sz w:val="24"/>
          <w:szCs w:val="24"/>
          <w:lang w:val="lt-LT" w:eastAsia="lt-LT"/>
        </w:rPr>
        <w:t xml:space="preserve"> </w:t>
      </w:r>
      <w:r w:rsidRPr="00E926BF">
        <w:rPr>
          <w:rFonts w:ascii="Times New Roman" w:eastAsia="Times New Roman" w:hAnsi="Times New Roman" w:cs="Times New Roman"/>
          <w:sz w:val="24"/>
          <w:szCs w:val="24"/>
          <w:lang w:val="lt-LT" w:eastAsia="lt-LT"/>
        </w:rPr>
        <w:t>Vytauto g. 82, Palanga, 00132 Palangos m. sav., ją sumontuoti, suderinti, išbandyti,</w:t>
      </w:r>
      <w:r w:rsidR="009E4ED7">
        <w:rPr>
          <w:rFonts w:ascii="Times New Roman" w:eastAsia="Times New Roman" w:hAnsi="Times New Roman" w:cs="Times New Roman"/>
          <w:sz w:val="24"/>
          <w:szCs w:val="24"/>
          <w:lang w:val="lt-LT" w:eastAsia="lt-LT"/>
        </w:rPr>
        <w:t xml:space="preserve"> </w:t>
      </w:r>
      <w:r w:rsidRPr="00E926BF">
        <w:rPr>
          <w:rFonts w:ascii="Times New Roman" w:eastAsia="Times New Roman" w:hAnsi="Times New Roman" w:cs="Times New Roman"/>
          <w:sz w:val="24"/>
          <w:szCs w:val="24"/>
          <w:lang w:val="lt-LT" w:eastAsia="lt-LT"/>
        </w:rPr>
        <w:t>atlikti paleidimo ir derinimo darbus bei apmokyti personalą.</w:t>
      </w:r>
    </w:p>
    <w:p w14:paraId="786A950E" w14:textId="77777777" w:rsidR="005414EF" w:rsidRDefault="005414EF" w:rsidP="00743FAC">
      <w:pPr>
        <w:spacing w:before="120" w:after="120" w:line="240" w:lineRule="auto"/>
        <w:contextualSpacing/>
        <w:jc w:val="both"/>
        <w:rPr>
          <w:rFonts w:ascii="Times New Roman" w:eastAsia="Times New Roman" w:hAnsi="Times New Roman" w:cs="Times New Roman"/>
          <w:sz w:val="24"/>
          <w:szCs w:val="24"/>
          <w:lang w:val="lt-LT" w:eastAsia="lt-LT"/>
        </w:rPr>
      </w:pPr>
      <w:r w:rsidRPr="002519D1">
        <w:rPr>
          <w:rFonts w:ascii="Times New Roman" w:eastAsia="Times New Roman" w:hAnsi="Times New Roman" w:cs="Times New Roman"/>
          <w:sz w:val="24"/>
          <w:szCs w:val="24"/>
          <w:lang w:val="lt-LT" w:eastAsia="lt-LT"/>
        </w:rPr>
        <w:t>Perkančioji organizacija Techninėje specifikacijoje nenustato komplektą sudarančių elementų baigtinio sąrašo. Už komplektą sudarančių priklausinių kiekio parinkimą yra atsakingas tiekėjas, teikiantis pasiūlymą. Techninėje specifikacijoje yra pateikiami tik minimalūs reikalavimai komplektui ir jo elementams bei šių elementų kiekiams. Tiekėjai gali siūlyti produktus, atitinkančius minimalius reikalavimus nurodytiems parametrams arba produktus su geresniais parametrais, nei tai nurodyta šioje Techninėje specifikacijoje.</w:t>
      </w:r>
    </w:p>
    <w:p w14:paraId="2BE53B0A" w14:textId="77777777" w:rsidR="005414EF" w:rsidRDefault="005414EF" w:rsidP="00743FAC">
      <w:pPr>
        <w:spacing w:before="120" w:after="120" w:line="240" w:lineRule="auto"/>
        <w:contextualSpacing/>
        <w:jc w:val="both"/>
        <w:rPr>
          <w:rFonts w:ascii="Times New Roman" w:eastAsia="Times New Roman" w:hAnsi="Times New Roman" w:cs="Times New Roman"/>
          <w:sz w:val="24"/>
          <w:szCs w:val="24"/>
          <w:lang w:val="lt-LT" w:eastAsia="lt-LT"/>
        </w:rPr>
      </w:pPr>
    </w:p>
    <w:p w14:paraId="1416B957" w14:textId="77777777" w:rsidR="005414EF" w:rsidRPr="00E4406D" w:rsidRDefault="005414EF" w:rsidP="00743FAC">
      <w:pPr>
        <w:spacing w:before="120" w:after="120" w:line="240" w:lineRule="auto"/>
        <w:contextualSpacing/>
        <w:jc w:val="both"/>
        <w:rPr>
          <w:rFonts w:ascii="Times New Roman" w:eastAsia="Times New Roman" w:hAnsi="Times New Roman" w:cs="Times New Roman"/>
          <w:sz w:val="24"/>
          <w:szCs w:val="24"/>
          <w:lang w:val="lt-LT" w:eastAsia="lt-LT"/>
        </w:rPr>
      </w:pPr>
      <w:r w:rsidRPr="00E4406D">
        <w:rPr>
          <w:rFonts w:ascii="Times New Roman" w:eastAsia="Times New Roman" w:hAnsi="Times New Roman" w:cs="Times New Roman"/>
          <w:sz w:val="24"/>
          <w:szCs w:val="24"/>
          <w:lang w:val="lt-LT" w:eastAsia="lt-LT"/>
        </w:rPr>
        <w:t>Pirkimo objektas finansuojamas  iš šių šaltinių:</w:t>
      </w:r>
    </w:p>
    <w:p w14:paraId="46D0F5C1" w14:textId="4A9B9745" w:rsidR="005414EF" w:rsidRPr="00E4406D" w:rsidRDefault="005414EF" w:rsidP="00743FAC">
      <w:pPr>
        <w:pStyle w:val="ListParagraph"/>
        <w:numPr>
          <w:ilvl w:val="0"/>
          <w:numId w:val="63"/>
        </w:numPr>
        <w:spacing w:before="120" w:after="120" w:line="240" w:lineRule="auto"/>
        <w:jc w:val="both"/>
        <w:rPr>
          <w:rFonts w:ascii="Times New Roman" w:eastAsia="Times New Roman" w:hAnsi="Times New Roman" w:cs="Times New Roman"/>
          <w:sz w:val="24"/>
          <w:szCs w:val="24"/>
          <w:lang w:val="lt-LT" w:eastAsia="lt-LT"/>
        </w:rPr>
      </w:pPr>
      <w:r w:rsidRPr="00E4406D">
        <w:rPr>
          <w:rFonts w:ascii="Times New Roman" w:eastAsia="Times New Roman" w:hAnsi="Times New Roman" w:cs="Times New Roman"/>
          <w:sz w:val="24"/>
          <w:szCs w:val="24"/>
          <w:lang w:val="lt-LT" w:eastAsia="lt-LT"/>
        </w:rPr>
        <w:t>projekto „Šiuolaikinio kino kultūros ir audiovizualinių menų sklaidos centro – regioninės filmotekos „Naglis“ sukūrimas, modernizuojant esamą infrastruktūrą“ Nr. 06-005-P-0001  lėšų pagal 2021-2030 metų Lietuvos Respublikos kultūros ministerijos Kultūros ir kūrybingumo plėtros programos pažangos priemonės Nr. 08-001-04-01-01 (PP) „Aukštos meninės vertės, įvairaus ir įtraukaus kultūros turinio prieinamumo didinimas“ aprašo veiklos 4.1.1.8. „Infrastruktūros objektų modernizavimas“ poveiklę 4.1.1.8.1. „Svarbiausių valstybei kultūros objektų modernizavimas“ (planavimo atrankos būdas);</w:t>
      </w:r>
    </w:p>
    <w:p w14:paraId="5970BAF6" w14:textId="4E071C77" w:rsidR="005414EF" w:rsidRDefault="005414EF" w:rsidP="00743FAC">
      <w:pPr>
        <w:pStyle w:val="ListParagraph"/>
        <w:numPr>
          <w:ilvl w:val="0"/>
          <w:numId w:val="63"/>
        </w:numPr>
        <w:spacing w:before="120" w:after="120" w:line="240" w:lineRule="auto"/>
        <w:jc w:val="both"/>
        <w:rPr>
          <w:rFonts w:ascii="Times New Roman" w:eastAsia="Times New Roman" w:hAnsi="Times New Roman" w:cs="Times New Roman"/>
          <w:sz w:val="24"/>
          <w:szCs w:val="24"/>
          <w:lang w:val="lt-LT" w:eastAsia="lt-LT"/>
        </w:rPr>
      </w:pPr>
      <w:r w:rsidRPr="00E4406D">
        <w:rPr>
          <w:rFonts w:ascii="Times New Roman" w:eastAsia="Times New Roman" w:hAnsi="Times New Roman" w:cs="Times New Roman"/>
          <w:sz w:val="24"/>
          <w:szCs w:val="24"/>
          <w:lang w:val="lt-LT" w:eastAsia="lt-LT"/>
        </w:rPr>
        <w:t>projekto „Šiuolaikinio kino kultūros ir audiovizualinių menų sklaidos centro – regioninės filmotekos „Naglis“ inovatyvių paslaugų plėtra“ Nr. KM-30-P-0001  lėšų pagal 2021-2030 metų Lietuvos Respublikos kultūros ministerijos Kultūros ir kūrybingumo plėtros programos pažangos priemonės Nr. 08-001-04-01-01 „Aukštos meninės vertės, įvairaus ir įtraukaus kultūros turinio prieinamumo didinimas“ (planavimo atrankos būdas) aprašo veiklą Nr. 9. „Kultūros ir meno įstaigų įgalinimas kurti bei teikti inovatyvias, trūkstamas (neteikiamas) paslaugas, siekiant atliepti įvairių tikslinių grupių poreikius“.</w:t>
      </w:r>
    </w:p>
    <w:p w14:paraId="1A1E1B16" w14:textId="77777777" w:rsidR="00F61766" w:rsidRDefault="00F61766" w:rsidP="00743FAC">
      <w:pPr>
        <w:spacing w:before="120" w:after="120" w:line="240" w:lineRule="auto"/>
        <w:contextualSpacing/>
        <w:jc w:val="both"/>
        <w:rPr>
          <w:rFonts w:ascii="Times New Roman" w:eastAsia="Times New Roman" w:hAnsi="Times New Roman" w:cs="Times New Roman"/>
          <w:b/>
          <w:bCs/>
          <w:sz w:val="24"/>
          <w:szCs w:val="24"/>
          <w:lang w:val="lt-LT" w:eastAsia="lt-LT"/>
        </w:rPr>
      </w:pPr>
    </w:p>
    <w:p w14:paraId="3FDA0C32" w14:textId="32F5C89E" w:rsidR="00AA535F" w:rsidRDefault="00AA535F" w:rsidP="00743FAC">
      <w:pPr>
        <w:spacing w:before="120" w:after="120" w:line="240" w:lineRule="auto"/>
        <w:contextualSpacing/>
        <w:rPr>
          <w:rFonts w:ascii="Times New Roman" w:eastAsia="Times New Roman" w:hAnsi="Times New Roman" w:cs="Times New Roman"/>
          <w:b/>
          <w:bCs/>
          <w:sz w:val="24"/>
          <w:szCs w:val="24"/>
          <w:lang w:val="lt-LT" w:eastAsia="lt-LT"/>
        </w:rPr>
      </w:pPr>
      <w:r w:rsidRPr="00560069">
        <w:rPr>
          <w:rFonts w:ascii="Times New Roman" w:eastAsia="Times New Roman" w:hAnsi="Times New Roman" w:cs="Times New Roman"/>
          <w:b/>
          <w:bCs/>
          <w:sz w:val="24"/>
          <w:szCs w:val="24"/>
          <w:lang w:val="lt-LT" w:eastAsia="lt-LT"/>
        </w:rPr>
        <w:t>Video įrangos komplekto sudėtis</w:t>
      </w:r>
      <w:r w:rsidR="00560069" w:rsidRPr="00560069">
        <w:rPr>
          <w:rFonts w:ascii="Times New Roman" w:eastAsia="Times New Roman" w:hAnsi="Times New Roman" w:cs="Times New Roman"/>
          <w:b/>
          <w:bCs/>
          <w:sz w:val="24"/>
          <w:szCs w:val="24"/>
          <w:lang w:val="lt-LT" w:eastAsia="lt-LT"/>
        </w:rPr>
        <w:t xml:space="preserve"> ir </w:t>
      </w:r>
      <w:r w:rsidR="007A7429">
        <w:rPr>
          <w:rFonts w:ascii="Times New Roman" w:eastAsia="Times New Roman" w:hAnsi="Times New Roman" w:cs="Times New Roman"/>
          <w:b/>
          <w:bCs/>
          <w:sz w:val="24"/>
          <w:szCs w:val="24"/>
          <w:lang w:val="lt-LT" w:eastAsia="lt-LT"/>
        </w:rPr>
        <w:t xml:space="preserve">minimalūs </w:t>
      </w:r>
      <w:r w:rsidR="00560069" w:rsidRPr="00560069">
        <w:rPr>
          <w:rFonts w:ascii="Times New Roman" w:eastAsia="Times New Roman" w:hAnsi="Times New Roman" w:cs="Times New Roman"/>
          <w:b/>
          <w:bCs/>
          <w:sz w:val="24"/>
          <w:szCs w:val="24"/>
          <w:lang w:val="lt-LT" w:eastAsia="lt-LT"/>
        </w:rPr>
        <w:t>reikalavimai</w:t>
      </w:r>
      <w:r w:rsidRPr="00560069">
        <w:rPr>
          <w:rFonts w:ascii="Times New Roman" w:eastAsia="Times New Roman" w:hAnsi="Times New Roman" w:cs="Times New Roman"/>
          <w:b/>
          <w:bCs/>
          <w:sz w:val="24"/>
          <w:szCs w:val="24"/>
          <w:lang w:val="lt-LT" w:eastAsia="lt-LT"/>
        </w:rPr>
        <w:t>:</w:t>
      </w:r>
    </w:p>
    <w:p w14:paraId="07CDDBCB" w14:textId="77777777" w:rsidR="00CC02AD" w:rsidRPr="00560069" w:rsidRDefault="00CC02AD" w:rsidP="00743FAC">
      <w:pPr>
        <w:spacing w:before="120" w:after="120" w:line="240" w:lineRule="auto"/>
        <w:contextualSpacing/>
        <w:rPr>
          <w:rFonts w:ascii="Times New Roman" w:eastAsia="Times New Roman" w:hAnsi="Times New Roman" w:cs="Times New Roman"/>
          <w:b/>
          <w:bCs/>
          <w:sz w:val="24"/>
          <w:szCs w:val="24"/>
          <w:lang w:val="lt-LT" w:eastAsia="lt-LT"/>
        </w:rPr>
      </w:pPr>
    </w:p>
    <w:p w14:paraId="1A4CB7F3" w14:textId="052988E4" w:rsidR="005414EF" w:rsidRPr="007D28F7" w:rsidRDefault="005414EF" w:rsidP="00CC02AD">
      <w:pPr>
        <w:pStyle w:val="ListParagraph"/>
        <w:numPr>
          <w:ilvl w:val="0"/>
          <w:numId w:val="61"/>
        </w:numPr>
        <w:tabs>
          <w:tab w:val="left" w:pos="142"/>
        </w:tabs>
        <w:spacing w:before="120" w:after="120" w:line="240" w:lineRule="auto"/>
        <w:ind w:left="714" w:hanging="357"/>
        <w:contextualSpacing w:val="0"/>
        <w:jc w:val="both"/>
        <w:outlineLvl w:val="2"/>
        <w:rPr>
          <w:rFonts w:ascii="Times New Roman" w:eastAsia="Times New Roman" w:hAnsi="Times New Roman" w:cs="Times New Roman"/>
          <w:b/>
          <w:bCs/>
          <w:sz w:val="24"/>
          <w:szCs w:val="24"/>
          <w:lang w:val="lt-LT" w:eastAsia="lt-LT"/>
        </w:rPr>
      </w:pPr>
      <w:r w:rsidRPr="007D28F7">
        <w:rPr>
          <w:rFonts w:ascii="Times New Roman" w:eastAsia="Times New Roman" w:hAnsi="Times New Roman" w:cs="Times New Roman"/>
          <w:b/>
          <w:bCs/>
          <w:sz w:val="24"/>
          <w:szCs w:val="24"/>
          <w:lang w:val="lt-LT" w:eastAsia="lt-LT"/>
        </w:rPr>
        <w:t>Didžiosios salės skaitmenini</w:t>
      </w:r>
      <w:r w:rsidR="007A7429">
        <w:rPr>
          <w:rFonts w:ascii="Times New Roman" w:eastAsia="Times New Roman" w:hAnsi="Times New Roman" w:cs="Times New Roman"/>
          <w:b/>
          <w:bCs/>
          <w:sz w:val="24"/>
          <w:szCs w:val="24"/>
          <w:lang w:val="lt-LT" w:eastAsia="lt-LT"/>
        </w:rPr>
        <w:t>s</w:t>
      </w:r>
      <w:r w:rsidRPr="007D28F7">
        <w:rPr>
          <w:rFonts w:ascii="Times New Roman" w:eastAsia="Times New Roman" w:hAnsi="Times New Roman" w:cs="Times New Roman"/>
          <w:b/>
          <w:bCs/>
          <w:sz w:val="24"/>
          <w:szCs w:val="24"/>
          <w:lang w:val="lt-LT" w:eastAsia="lt-LT"/>
        </w:rPr>
        <w:t xml:space="preserve"> kino projektori</w:t>
      </w:r>
      <w:r w:rsidR="00560069">
        <w:rPr>
          <w:rFonts w:ascii="Times New Roman" w:eastAsia="Times New Roman" w:hAnsi="Times New Roman" w:cs="Times New Roman"/>
          <w:b/>
          <w:bCs/>
          <w:sz w:val="24"/>
          <w:szCs w:val="24"/>
          <w:lang w:val="lt-LT" w:eastAsia="lt-LT"/>
        </w:rPr>
        <w:t>us</w:t>
      </w:r>
      <w:r w:rsidR="00CA27FA" w:rsidRPr="007D28F7">
        <w:rPr>
          <w:rFonts w:ascii="Times New Roman" w:eastAsia="Times New Roman" w:hAnsi="Times New Roman" w:cs="Times New Roman"/>
          <w:b/>
          <w:bCs/>
          <w:sz w:val="24"/>
          <w:szCs w:val="24"/>
          <w:lang w:val="lt-LT" w:eastAsia="lt-LT"/>
        </w:rPr>
        <w:t>:</w:t>
      </w:r>
    </w:p>
    <w:p w14:paraId="06FD7079" w14:textId="5053A0EB" w:rsidR="008534A3" w:rsidRDefault="005414EF" w:rsidP="00CC02AD">
      <w:pPr>
        <w:pStyle w:val="ListParagraph"/>
        <w:numPr>
          <w:ilvl w:val="0"/>
          <w:numId w:val="3"/>
        </w:numPr>
        <w:spacing w:before="120" w:after="120" w:line="240" w:lineRule="auto"/>
        <w:ind w:left="1145" w:hanging="357"/>
        <w:contextualSpacing w:val="0"/>
        <w:jc w:val="both"/>
        <w:rPr>
          <w:rFonts w:ascii="Times New Roman" w:eastAsia="Times New Roman" w:hAnsi="Times New Roman" w:cs="Times New Roman"/>
          <w:sz w:val="24"/>
          <w:szCs w:val="24"/>
          <w:u w:val="single"/>
          <w:lang w:val="lt-LT" w:eastAsia="lt-LT"/>
        </w:rPr>
      </w:pPr>
      <w:r w:rsidRPr="008534A3">
        <w:rPr>
          <w:rFonts w:ascii="Times New Roman" w:eastAsia="Times New Roman" w:hAnsi="Times New Roman" w:cs="Times New Roman"/>
          <w:sz w:val="24"/>
          <w:szCs w:val="24"/>
          <w:u w:val="single"/>
          <w:lang w:val="lt-LT" w:eastAsia="lt-LT"/>
        </w:rPr>
        <w:lastRenderedPageBreak/>
        <w:t>Bendri</w:t>
      </w:r>
      <w:r w:rsidR="006F3FCB">
        <w:rPr>
          <w:rFonts w:ascii="Times New Roman" w:eastAsia="Times New Roman" w:hAnsi="Times New Roman" w:cs="Times New Roman"/>
          <w:sz w:val="24"/>
          <w:szCs w:val="24"/>
          <w:u w:val="single"/>
          <w:lang w:val="lt-LT" w:eastAsia="lt-LT"/>
        </w:rPr>
        <w:t xml:space="preserve"> reikalavimai</w:t>
      </w:r>
      <w:r w:rsidR="008534A3">
        <w:rPr>
          <w:rFonts w:ascii="Times New Roman" w:eastAsia="Times New Roman" w:hAnsi="Times New Roman" w:cs="Times New Roman"/>
          <w:sz w:val="24"/>
          <w:szCs w:val="24"/>
          <w:u w:val="single"/>
          <w:lang w:val="lt-LT" w:eastAsia="lt-LT"/>
        </w:rPr>
        <w:t>:</w:t>
      </w:r>
    </w:p>
    <w:p w14:paraId="68DC3320" w14:textId="2D326C33" w:rsidR="008534A3" w:rsidRPr="008534A3" w:rsidRDefault="005414EF" w:rsidP="00743FAC">
      <w:pPr>
        <w:pStyle w:val="ListParagraph"/>
        <w:numPr>
          <w:ilvl w:val="0"/>
          <w:numId w:val="4"/>
        </w:numPr>
        <w:spacing w:before="120" w:after="120" w:line="240" w:lineRule="auto"/>
        <w:jc w:val="both"/>
        <w:rPr>
          <w:rFonts w:ascii="Times New Roman" w:eastAsia="Times New Roman" w:hAnsi="Times New Roman" w:cs="Times New Roman"/>
          <w:sz w:val="24"/>
          <w:szCs w:val="24"/>
          <w:u w:val="single"/>
          <w:lang w:val="lt-LT" w:eastAsia="lt-LT"/>
        </w:rPr>
      </w:pPr>
      <w:r w:rsidRPr="008534A3">
        <w:rPr>
          <w:rFonts w:ascii="Times New Roman" w:eastAsia="Times New Roman" w:hAnsi="Times New Roman" w:cs="Times New Roman"/>
          <w:sz w:val="24"/>
          <w:szCs w:val="24"/>
          <w:lang w:val="lt-LT" w:eastAsia="lt-LT"/>
        </w:rPr>
        <w:t>Perkamas skaitmeninis kino projektori</w:t>
      </w:r>
      <w:r w:rsidR="00810938">
        <w:rPr>
          <w:rFonts w:ascii="Times New Roman" w:eastAsia="Times New Roman" w:hAnsi="Times New Roman" w:cs="Times New Roman"/>
          <w:sz w:val="24"/>
          <w:szCs w:val="24"/>
          <w:lang w:val="lt-LT" w:eastAsia="lt-LT"/>
        </w:rPr>
        <w:t xml:space="preserve">aus komplektas </w:t>
      </w:r>
      <w:r w:rsidR="00BC662F">
        <w:rPr>
          <w:rFonts w:ascii="Times New Roman" w:eastAsia="Times New Roman" w:hAnsi="Times New Roman" w:cs="Times New Roman"/>
          <w:sz w:val="24"/>
          <w:szCs w:val="24"/>
          <w:lang w:val="lt-LT" w:eastAsia="lt-LT"/>
        </w:rPr>
        <w:t xml:space="preserve">su </w:t>
      </w:r>
      <w:r w:rsidR="00104BD9">
        <w:rPr>
          <w:rFonts w:ascii="Times New Roman" w:eastAsia="Times New Roman" w:hAnsi="Times New Roman" w:cs="Times New Roman"/>
          <w:sz w:val="24"/>
          <w:szCs w:val="24"/>
          <w:lang w:val="lt-LT" w:eastAsia="lt-LT"/>
        </w:rPr>
        <w:t>optika, stovu ir kitais reikiamais priedais</w:t>
      </w:r>
      <w:r w:rsidRPr="008534A3">
        <w:rPr>
          <w:rFonts w:ascii="Times New Roman" w:eastAsia="Times New Roman" w:hAnsi="Times New Roman" w:cs="Times New Roman"/>
          <w:sz w:val="24"/>
          <w:szCs w:val="24"/>
          <w:lang w:val="lt-LT" w:eastAsia="lt-LT"/>
        </w:rPr>
        <w:t>.</w:t>
      </w:r>
    </w:p>
    <w:p w14:paraId="6C5509A2" w14:textId="13318255" w:rsidR="14614405" w:rsidRDefault="14614405" w:rsidP="00743FAC">
      <w:pPr>
        <w:pStyle w:val="ListParagraph"/>
        <w:numPr>
          <w:ilvl w:val="0"/>
          <w:numId w:val="4"/>
        </w:numPr>
        <w:spacing w:before="120" w:after="120" w:line="240" w:lineRule="auto"/>
        <w:jc w:val="both"/>
        <w:rPr>
          <w:rFonts w:ascii="Times New Roman" w:eastAsia="Times New Roman" w:hAnsi="Times New Roman" w:cs="Times New Roman"/>
          <w:lang w:val="lt-LT" w:eastAsia="lt-LT"/>
        </w:rPr>
      </w:pPr>
      <w:r w:rsidRPr="14614405">
        <w:rPr>
          <w:rFonts w:ascii="Times New Roman" w:eastAsia="Times New Roman" w:hAnsi="Times New Roman" w:cs="Times New Roman"/>
          <w:sz w:val="24"/>
          <w:szCs w:val="24"/>
          <w:lang w:val="lt-LT" w:eastAsia="lt-LT"/>
        </w:rPr>
        <w:t>Skirta kino rodymui Didžiojoje salėje, montuojama patalpoje 2-8.</w:t>
      </w:r>
    </w:p>
    <w:p w14:paraId="13A15833" w14:textId="33A22F66" w:rsidR="00810938" w:rsidRDefault="005414EF" w:rsidP="00743FAC">
      <w:pPr>
        <w:pStyle w:val="ListParagraph"/>
        <w:numPr>
          <w:ilvl w:val="0"/>
          <w:numId w:val="4"/>
        </w:numPr>
        <w:spacing w:before="120" w:after="120" w:line="240" w:lineRule="auto"/>
        <w:ind w:left="1502" w:hanging="357"/>
        <w:contextualSpacing w:val="0"/>
        <w:jc w:val="both"/>
        <w:rPr>
          <w:rFonts w:ascii="Times New Roman" w:eastAsia="Times New Roman" w:hAnsi="Times New Roman" w:cs="Times New Roman"/>
          <w:sz w:val="24"/>
          <w:szCs w:val="24"/>
          <w:lang w:val="lt-LT" w:eastAsia="lt-LT"/>
        </w:rPr>
      </w:pPr>
      <w:r w:rsidRPr="00810938">
        <w:rPr>
          <w:rFonts w:ascii="Times New Roman" w:eastAsia="Times New Roman" w:hAnsi="Times New Roman" w:cs="Times New Roman"/>
          <w:sz w:val="24"/>
          <w:szCs w:val="24"/>
          <w:lang w:val="lt-LT" w:eastAsia="lt-LT"/>
        </w:rPr>
        <w:t>Kiekis – 1 kompl.</w:t>
      </w:r>
    </w:p>
    <w:p w14:paraId="21C9B7CD" w14:textId="1276E6F0" w:rsidR="005414EF" w:rsidRPr="00810938" w:rsidRDefault="00BC662F" w:rsidP="00743FAC">
      <w:pPr>
        <w:pStyle w:val="ListParagraph"/>
        <w:numPr>
          <w:ilvl w:val="0"/>
          <w:numId w:val="3"/>
        </w:numPr>
        <w:spacing w:before="120" w:after="120" w:line="240" w:lineRule="auto"/>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Sprendinių detalizacija</w:t>
      </w:r>
      <w:r w:rsidR="00810938">
        <w:rPr>
          <w:rFonts w:ascii="Times New Roman" w:eastAsia="Times New Roman" w:hAnsi="Times New Roman" w:cs="Times New Roman"/>
          <w:sz w:val="24"/>
          <w:szCs w:val="24"/>
          <w:u w:val="single"/>
          <w:lang w:val="lt-LT" w:eastAsia="lt-LT"/>
        </w:rPr>
        <w:t>:</w:t>
      </w:r>
    </w:p>
    <w:p w14:paraId="529D0418" w14:textId="78F47F3F" w:rsidR="005414EF" w:rsidRPr="00186E5E" w:rsidRDefault="005414EF" w:rsidP="00743FAC">
      <w:pPr>
        <w:numPr>
          <w:ilvl w:val="0"/>
          <w:numId w:val="5"/>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Ryškumas – ne mažiau kaip 1</w:t>
      </w:r>
      <w:r w:rsidR="37C9AC6E" w:rsidRPr="37C9AC6E">
        <w:rPr>
          <w:rFonts w:ascii="Times New Roman" w:eastAsia="Times New Roman" w:hAnsi="Times New Roman" w:cs="Times New Roman"/>
          <w:sz w:val="24"/>
          <w:szCs w:val="24"/>
          <w:lang w:val="lt-LT" w:eastAsia="lt-LT"/>
        </w:rPr>
        <w:t>5 000</w:t>
      </w:r>
      <w:r w:rsidRPr="00186E5E">
        <w:rPr>
          <w:rFonts w:ascii="Times New Roman" w:eastAsia="Times New Roman" w:hAnsi="Times New Roman" w:cs="Times New Roman"/>
          <w:sz w:val="24"/>
          <w:szCs w:val="24"/>
          <w:lang w:val="lt-LT" w:eastAsia="lt-LT"/>
        </w:rPr>
        <w:t xml:space="preserve"> liumenų</w:t>
      </w:r>
      <w:r w:rsidR="37C9AC6E" w:rsidRPr="37C9AC6E">
        <w:rPr>
          <w:rFonts w:ascii="Times New Roman" w:eastAsia="Times New Roman" w:hAnsi="Times New Roman" w:cs="Times New Roman"/>
          <w:sz w:val="24"/>
          <w:szCs w:val="24"/>
          <w:lang w:val="lt-LT" w:eastAsia="lt-LT"/>
        </w:rPr>
        <w:t xml:space="preserve"> (±1000 liumenų).</w:t>
      </w:r>
    </w:p>
    <w:p w14:paraId="6CB2F7A4" w14:textId="2DCBEB22" w:rsidR="005414EF" w:rsidRPr="00186E5E" w:rsidRDefault="005414EF" w:rsidP="00743FAC">
      <w:pPr>
        <w:numPr>
          <w:ilvl w:val="0"/>
          <w:numId w:val="5"/>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 xml:space="preserve">Raiška – ne mažiau kaip </w:t>
      </w:r>
      <w:r w:rsidR="00432080">
        <w:rPr>
          <w:rFonts w:ascii="Times New Roman" w:eastAsia="Times New Roman" w:hAnsi="Times New Roman" w:cs="Times New Roman"/>
          <w:sz w:val="24"/>
          <w:szCs w:val="24"/>
          <w:lang w:val="lt-LT" w:eastAsia="lt-LT"/>
        </w:rPr>
        <w:t>4</w:t>
      </w:r>
      <w:r w:rsidRPr="00186E5E">
        <w:rPr>
          <w:rFonts w:ascii="Times New Roman" w:eastAsia="Times New Roman" w:hAnsi="Times New Roman" w:cs="Times New Roman"/>
          <w:sz w:val="24"/>
          <w:szCs w:val="24"/>
          <w:lang w:val="lt-LT" w:eastAsia="lt-LT"/>
        </w:rPr>
        <w:t>K (</w:t>
      </w:r>
      <w:r w:rsidR="00432080" w:rsidRPr="00432080">
        <w:rPr>
          <w:rFonts w:ascii="Times New Roman" w:eastAsia="Times New Roman" w:hAnsi="Times New Roman" w:cs="Times New Roman"/>
          <w:sz w:val="24"/>
          <w:szCs w:val="24"/>
          <w:lang w:val="lt-LT" w:eastAsia="lt-LT"/>
        </w:rPr>
        <w:t>4096 x 2160</w:t>
      </w:r>
      <w:r w:rsidRPr="00186E5E">
        <w:rPr>
          <w:rFonts w:ascii="Times New Roman" w:eastAsia="Times New Roman" w:hAnsi="Times New Roman" w:cs="Times New Roman"/>
          <w:sz w:val="24"/>
          <w:szCs w:val="24"/>
          <w:lang w:val="lt-LT" w:eastAsia="lt-LT"/>
        </w:rPr>
        <w:t>).</w:t>
      </w:r>
    </w:p>
    <w:p w14:paraId="28D33023" w14:textId="77777777" w:rsidR="005414EF" w:rsidRPr="00186E5E" w:rsidRDefault="005414EF" w:rsidP="00743FAC">
      <w:pPr>
        <w:numPr>
          <w:ilvl w:val="0"/>
          <w:numId w:val="5"/>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Šviesos šaltinis – ne prasčiau nei lazerinis.</w:t>
      </w:r>
    </w:p>
    <w:p w14:paraId="48EA755F" w14:textId="661C3D11" w:rsidR="005414EF" w:rsidRPr="00186E5E" w:rsidRDefault="005414EF" w:rsidP="00743FAC">
      <w:pPr>
        <w:numPr>
          <w:ilvl w:val="0"/>
          <w:numId w:val="5"/>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 xml:space="preserve">Vaizdo matrica – ne mažesnė nei </w:t>
      </w:r>
      <w:r w:rsidR="00432080" w:rsidRPr="00432080">
        <w:rPr>
          <w:rFonts w:ascii="Times New Roman" w:eastAsia="Times New Roman" w:hAnsi="Times New Roman" w:cs="Times New Roman"/>
          <w:sz w:val="24"/>
          <w:szCs w:val="24"/>
          <w:lang w:val="lt-LT" w:eastAsia="lt-LT"/>
        </w:rPr>
        <w:t>1.38”</w:t>
      </w:r>
      <w:r w:rsidR="00432080">
        <w:rPr>
          <w:rFonts w:ascii="Times New Roman" w:eastAsia="Times New Roman" w:hAnsi="Times New Roman" w:cs="Times New Roman"/>
          <w:sz w:val="24"/>
          <w:szCs w:val="24"/>
          <w:lang w:val="lt-LT" w:eastAsia="lt-LT"/>
        </w:rPr>
        <w:t xml:space="preserve"> </w:t>
      </w:r>
      <w:r w:rsidRPr="00186E5E">
        <w:rPr>
          <w:rFonts w:ascii="Times New Roman" w:eastAsia="Times New Roman" w:hAnsi="Times New Roman" w:cs="Times New Roman"/>
          <w:sz w:val="24"/>
          <w:szCs w:val="24"/>
          <w:lang w:val="lt-LT" w:eastAsia="lt-LT"/>
        </w:rPr>
        <w:t>DMD 3 lustų.</w:t>
      </w:r>
    </w:p>
    <w:p w14:paraId="65A5A25D" w14:textId="656FF985" w:rsidR="005414EF" w:rsidRPr="00186E5E" w:rsidRDefault="005414EF" w:rsidP="00743FAC">
      <w:pPr>
        <w:numPr>
          <w:ilvl w:val="0"/>
          <w:numId w:val="5"/>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Šviesos šaltinio tarnavimo laikas – ne mažiau kaip 50 000 valandų</w:t>
      </w:r>
      <w:r w:rsidR="00432080">
        <w:rPr>
          <w:rFonts w:ascii="Times New Roman" w:eastAsia="Times New Roman" w:hAnsi="Times New Roman" w:cs="Times New Roman"/>
          <w:sz w:val="24"/>
          <w:szCs w:val="24"/>
          <w:lang w:val="lt-LT" w:eastAsia="lt-LT"/>
        </w:rPr>
        <w:t>.</w:t>
      </w:r>
    </w:p>
    <w:p w14:paraId="1E52B65C" w14:textId="329A96E6" w:rsidR="005414EF" w:rsidRPr="00186E5E" w:rsidRDefault="005414EF" w:rsidP="00743FAC">
      <w:pPr>
        <w:numPr>
          <w:ilvl w:val="0"/>
          <w:numId w:val="5"/>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 xml:space="preserve">Kontrastas – ne mažiau kaip </w:t>
      </w:r>
      <w:r w:rsidR="00432080">
        <w:rPr>
          <w:rFonts w:ascii="Times New Roman" w:eastAsia="Times New Roman" w:hAnsi="Times New Roman" w:cs="Times New Roman"/>
          <w:sz w:val="24"/>
          <w:szCs w:val="24"/>
          <w:lang w:val="lt-LT" w:eastAsia="lt-LT"/>
        </w:rPr>
        <w:t>40</w:t>
      </w:r>
      <w:r w:rsidRPr="00186E5E">
        <w:rPr>
          <w:rFonts w:ascii="Times New Roman" w:eastAsia="Times New Roman" w:hAnsi="Times New Roman" w:cs="Times New Roman"/>
          <w:sz w:val="24"/>
          <w:szCs w:val="24"/>
          <w:lang w:val="lt-LT" w:eastAsia="lt-LT"/>
        </w:rPr>
        <w:t>00:1</w:t>
      </w:r>
      <w:r w:rsidR="00432080">
        <w:rPr>
          <w:rFonts w:ascii="Times New Roman" w:eastAsia="Times New Roman" w:hAnsi="Times New Roman" w:cs="Times New Roman"/>
          <w:sz w:val="24"/>
          <w:szCs w:val="24"/>
          <w:lang w:val="lt-LT" w:eastAsia="lt-LT"/>
        </w:rPr>
        <w:t xml:space="preserve"> su didelio ryškumo objektyvu.</w:t>
      </w:r>
    </w:p>
    <w:p w14:paraId="662AA277" w14:textId="77777777" w:rsidR="005414EF" w:rsidRPr="00186E5E" w:rsidRDefault="005414EF" w:rsidP="00743FAC">
      <w:pPr>
        <w:numPr>
          <w:ilvl w:val="0"/>
          <w:numId w:val="5"/>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Spalvų kiekis – ne mažiau kaip 95% Rec 2020.</w:t>
      </w:r>
    </w:p>
    <w:p w14:paraId="0CA78E2B" w14:textId="77777777" w:rsidR="005414EF" w:rsidRPr="00186E5E" w:rsidRDefault="005414EF" w:rsidP="00743FAC">
      <w:pPr>
        <w:numPr>
          <w:ilvl w:val="0"/>
          <w:numId w:val="5"/>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 xml:space="preserve">Objektyvas – ne </w:t>
      </w:r>
      <w:r w:rsidRPr="000F1B63">
        <w:rPr>
          <w:rFonts w:ascii="Times New Roman" w:eastAsia="Times New Roman" w:hAnsi="Times New Roman" w:cs="Times New Roman"/>
          <w:sz w:val="24"/>
          <w:szCs w:val="24"/>
          <w:lang w:val="lt-LT" w:eastAsia="lt-LT"/>
        </w:rPr>
        <w:t>prasčiau</w:t>
      </w:r>
      <w:r w:rsidRPr="00186E5E">
        <w:rPr>
          <w:rFonts w:ascii="Times New Roman" w:eastAsia="Times New Roman" w:hAnsi="Times New Roman" w:cs="Times New Roman"/>
          <w:sz w:val="24"/>
          <w:szCs w:val="24"/>
          <w:lang w:val="lt-LT" w:eastAsia="lt-LT"/>
        </w:rPr>
        <w:t xml:space="preserve"> kaip motorizuotas su pilna pozicijos atmintimi, parenkamas pagal salės brėžinius.</w:t>
      </w:r>
    </w:p>
    <w:p w14:paraId="1305C06B" w14:textId="77B053F0" w:rsidR="005414EF" w:rsidRPr="00186E5E" w:rsidRDefault="005414EF" w:rsidP="00743FAC">
      <w:pPr>
        <w:numPr>
          <w:ilvl w:val="0"/>
          <w:numId w:val="5"/>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Sąsajos – ne mažiau kaip 1x IMB vieta, 2x HDMI 2.0, 1x 1G Ethernet, 4x 12G SDI, 2x DisplayPort 1.2.</w:t>
      </w:r>
      <w:r w:rsidR="00432080">
        <w:rPr>
          <w:rFonts w:ascii="Times New Roman" w:eastAsia="Times New Roman" w:hAnsi="Times New Roman" w:cs="Times New Roman"/>
          <w:sz w:val="24"/>
          <w:szCs w:val="24"/>
          <w:lang w:val="lt-LT" w:eastAsia="lt-LT"/>
        </w:rPr>
        <w:t xml:space="preserve"> Galimybė rodyti turinį </w:t>
      </w:r>
      <w:r w:rsidR="00432080" w:rsidRPr="00432080">
        <w:rPr>
          <w:rFonts w:ascii="Times New Roman" w:eastAsia="Times New Roman" w:hAnsi="Times New Roman" w:cs="Times New Roman"/>
          <w:sz w:val="24"/>
          <w:szCs w:val="24"/>
          <w:lang w:val="lt-LT" w:eastAsia="lt-LT"/>
        </w:rPr>
        <w:t>4K @ 120Hz</w:t>
      </w:r>
    </w:p>
    <w:p w14:paraId="5EB39692" w14:textId="77777777" w:rsidR="005414EF" w:rsidRPr="00186E5E" w:rsidRDefault="005414EF" w:rsidP="00743FAC">
      <w:pPr>
        <w:numPr>
          <w:ilvl w:val="0"/>
          <w:numId w:val="5"/>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Vaizdo matricų suvedimas – turi būti elektroninis.</w:t>
      </w:r>
    </w:p>
    <w:p w14:paraId="2AA446BE" w14:textId="77777777" w:rsidR="005414EF" w:rsidRPr="00186E5E" w:rsidRDefault="005414EF" w:rsidP="00743FAC">
      <w:pPr>
        <w:numPr>
          <w:ilvl w:val="0"/>
          <w:numId w:val="5"/>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Aušinimas – ne prasčiau nei vandeniu aušinamas uždaras.</w:t>
      </w:r>
    </w:p>
    <w:p w14:paraId="7B3AA97B" w14:textId="6F178A09" w:rsidR="005414EF" w:rsidRPr="00186E5E" w:rsidRDefault="005414EF" w:rsidP="00743FAC">
      <w:pPr>
        <w:numPr>
          <w:ilvl w:val="0"/>
          <w:numId w:val="5"/>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 xml:space="preserve">Lenktas ekranas – </w:t>
      </w:r>
      <w:r w:rsidRPr="00A71270">
        <w:rPr>
          <w:rFonts w:ascii="Times New Roman" w:eastAsia="Times New Roman" w:hAnsi="Times New Roman" w:cs="Times New Roman"/>
          <w:sz w:val="24"/>
          <w:szCs w:val="24"/>
          <w:lang w:val="lt-LT" w:eastAsia="lt-LT"/>
        </w:rPr>
        <w:t>turi palaikyti kampinio suvedimo (Keystone) ir rodym</w:t>
      </w:r>
      <w:r w:rsidR="00A71270" w:rsidRPr="00A71270">
        <w:rPr>
          <w:rFonts w:ascii="Times New Roman" w:eastAsia="Times New Roman" w:hAnsi="Times New Roman" w:cs="Times New Roman"/>
          <w:sz w:val="24"/>
          <w:szCs w:val="24"/>
          <w:lang w:val="lt-LT" w:eastAsia="lt-LT"/>
        </w:rPr>
        <w:t>o</w:t>
      </w:r>
      <w:r w:rsidRPr="00A71270">
        <w:rPr>
          <w:rFonts w:ascii="Times New Roman" w:eastAsia="Times New Roman" w:hAnsi="Times New Roman" w:cs="Times New Roman"/>
          <w:sz w:val="24"/>
          <w:szCs w:val="24"/>
          <w:lang w:val="lt-LT" w:eastAsia="lt-LT"/>
        </w:rPr>
        <w:t xml:space="preserve"> ant lenkto ekrano</w:t>
      </w:r>
      <w:r w:rsidR="00A1095C">
        <w:rPr>
          <w:rFonts w:ascii="Times New Roman" w:eastAsia="Times New Roman" w:hAnsi="Times New Roman" w:cs="Times New Roman"/>
          <w:sz w:val="24"/>
          <w:szCs w:val="24"/>
          <w:lang w:val="lt-LT" w:eastAsia="lt-LT"/>
        </w:rPr>
        <w:t xml:space="preserve"> </w:t>
      </w:r>
      <w:r w:rsidR="00A1095C" w:rsidRPr="00A71270">
        <w:rPr>
          <w:rFonts w:ascii="Times New Roman" w:eastAsia="Times New Roman" w:hAnsi="Times New Roman" w:cs="Times New Roman"/>
          <w:sz w:val="24"/>
          <w:szCs w:val="24"/>
          <w:lang w:val="lt-LT" w:eastAsia="lt-LT"/>
        </w:rPr>
        <w:t>funkcijas</w:t>
      </w:r>
      <w:r w:rsidRPr="00A71270">
        <w:rPr>
          <w:rFonts w:ascii="Times New Roman" w:eastAsia="Times New Roman" w:hAnsi="Times New Roman" w:cs="Times New Roman"/>
          <w:sz w:val="24"/>
          <w:szCs w:val="24"/>
          <w:lang w:val="lt-LT" w:eastAsia="lt-LT"/>
        </w:rPr>
        <w:t>.</w:t>
      </w:r>
    </w:p>
    <w:p w14:paraId="1484D84F" w14:textId="7BC9EF99" w:rsidR="005414EF" w:rsidRPr="00186E5E" w:rsidRDefault="00810938" w:rsidP="00743FAC">
      <w:pPr>
        <w:numPr>
          <w:ilvl w:val="0"/>
          <w:numId w:val="5"/>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Komplektacij</w:t>
      </w:r>
      <w:r>
        <w:rPr>
          <w:rFonts w:ascii="Times New Roman" w:eastAsia="Times New Roman" w:hAnsi="Times New Roman" w:cs="Times New Roman"/>
          <w:sz w:val="24"/>
          <w:szCs w:val="24"/>
          <w:lang w:val="lt-LT" w:eastAsia="lt-LT"/>
        </w:rPr>
        <w:t>oje</w:t>
      </w:r>
      <w:r w:rsidR="005414EF" w:rsidRPr="00186E5E">
        <w:rPr>
          <w:rFonts w:ascii="Times New Roman" w:eastAsia="Times New Roman" w:hAnsi="Times New Roman" w:cs="Times New Roman"/>
          <w:sz w:val="24"/>
          <w:szCs w:val="24"/>
          <w:lang w:val="lt-LT" w:eastAsia="lt-LT"/>
        </w:rPr>
        <w:t xml:space="preserve"> pjedestalas, adapteris aušinimo oro ištraukimui, kad būtų galima prijungti prie pastato ventiliacijos sistemos.</w:t>
      </w:r>
    </w:p>
    <w:p w14:paraId="698B06C7" w14:textId="26BB93D2" w:rsidR="005414EF" w:rsidRPr="007D28F7" w:rsidRDefault="005414EF" w:rsidP="00CC02AD">
      <w:pPr>
        <w:pStyle w:val="ListParagraph"/>
        <w:numPr>
          <w:ilvl w:val="0"/>
          <w:numId w:val="61"/>
        </w:numPr>
        <w:spacing w:before="120" w:after="120" w:line="240" w:lineRule="auto"/>
        <w:ind w:left="714" w:hanging="357"/>
        <w:contextualSpacing w:val="0"/>
        <w:jc w:val="both"/>
        <w:outlineLvl w:val="2"/>
        <w:rPr>
          <w:rFonts w:ascii="Times New Roman" w:eastAsia="Times New Roman" w:hAnsi="Times New Roman" w:cs="Times New Roman"/>
          <w:b/>
          <w:bCs/>
          <w:sz w:val="24"/>
          <w:szCs w:val="24"/>
          <w:lang w:val="lt-LT" w:eastAsia="lt-LT"/>
        </w:rPr>
      </w:pPr>
      <w:r w:rsidRPr="007D28F7">
        <w:rPr>
          <w:rFonts w:ascii="Times New Roman" w:eastAsia="Times New Roman" w:hAnsi="Times New Roman" w:cs="Times New Roman"/>
          <w:b/>
          <w:bCs/>
          <w:sz w:val="24"/>
          <w:szCs w:val="24"/>
          <w:lang w:val="lt-LT" w:eastAsia="lt-LT"/>
        </w:rPr>
        <w:t xml:space="preserve">Didžiosios salės projektoriaus </w:t>
      </w:r>
      <w:r w:rsidRPr="00832CAA">
        <w:rPr>
          <w:rFonts w:ascii="Times New Roman" w:eastAsia="Times New Roman" w:hAnsi="Times New Roman" w:cs="Times New Roman"/>
          <w:b/>
          <w:bCs/>
          <w:sz w:val="24"/>
          <w:szCs w:val="24"/>
          <w:lang w:val="lt-LT" w:eastAsia="lt-LT"/>
        </w:rPr>
        <w:t>vidin</w:t>
      </w:r>
      <w:r w:rsidR="007A7429" w:rsidRPr="00832CAA">
        <w:rPr>
          <w:rFonts w:ascii="Times New Roman" w:eastAsia="Times New Roman" w:hAnsi="Times New Roman" w:cs="Times New Roman"/>
          <w:b/>
          <w:bCs/>
          <w:sz w:val="24"/>
          <w:szCs w:val="24"/>
          <w:lang w:val="lt-LT" w:eastAsia="lt-LT"/>
        </w:rPr>
        <w:t>is</w:t>
      </w:r>
      <w:r w:rsidRPr="00832CAA">
        <w:rPr>
          <w:rFonts w:ascii="Times New Roman" w:eastAsia="Times New Roman" w:hAnsi="Times New Roman" w:cs="Times New Roman"/>
          <w:b/>
          <w:bCs/>
          <w:sz w:val="24"/>
          <w:szCs w:val="24"/>
          <w:lang w:val="lt-LT" w:eastAsia="lt-LT"/>
        </w:rPr>
        <w:t xml:space="preserve"> </w:t>
      </w:r>
      <w:r w:rsidR="20A35C4A" w:rsidRPr="00832CAA">
        <w:rPr>
          <w:rFonts w:ascii="Times New Roman" w:eastAsia="Times New Roman" w:hAnsi="Times New Roman" w:cs="Times New Roman"/>
          <w:b/>
          <w:bCs/>
          <w:sz w:val="24"/>
          <w:szCs w:val="24"/>
          <w:lang w:val="lt-LT" w:eastAsia="lt-LT"/>
        </w:rPr>
        <w:t>medija serveris</w:t>
      </w:r>
      <w:r w:rsidR="00810938" w:rsidRPr="00832CAA">
        <w:rPr>
          <w:rFonts w:ascii="Times New Roman" w:eastAsia="Times New Roman" w:hAnsi="Times New Roman" w:cs="Times New Roman"/>
          <w:b/>
          <w:bCs/>
          <w:sz w:val="24"/>
          <w:szCs w:val="24"/>
          <w:lang w:val="lt-LT" w:eastAsia="lt-LT"/>
        </w:rPr>
        <w:t>:</w:t>
      </w:r>
    </w:p>
    <w:p w14:paraId="158FE347" w14:textId="2129A386" w:rsidR="005414EF" w:rsidRPr="00810938" w:rsidRDefault="005414EF" w:rsidP="00743FAC">
      <w:pPr>
        <w:pStyle w:val="ListParagraph"/>
        <w:numPr>
          <w:ilvl w:val="0"/>
          <w:numId w:val="6"/>
        </w:numPr>
        <w:spacing w:before="120" w:after="120" w:line="240" w:lineRule="auto"/>
        <w:ind w:left="1146"/>
        <w:jc w:val="both"/>
        <w:rPr>
          <w:rFonts w:ascii="Times New Roman" w:eastAsia="Times New Roman" w:hAnsi="Times New Roman" w:cs="Times New Roman"/>
          <w:sz w:val="24"/>
          <w:szCs w:val="24"/>
          <w:u w:val="single"/>
          <w:lang w:val="lt-LT" w:eastAsia="lt-LT"/>
        </w:rPr>
      </w:pPr>
      <w:r w:rsidRPr="00810938">
        <w:rPr>
          <w:rFonts w:ascii="Times New Roman" w:eastAsia="Times New Roman" w:hAnsi="Times New Roman" w:cs="Times New Roman"/>
          <w:sz w:val="24"/>
          <w:szCs w:val="24"/>
          <w:u w:val="single"/>
          <w:lang w:val="lt-LT" w:eastAsia="lt-LT"/>
        </w:rPr>
        <w:t>Bendri</w:t>
      </w:r>
      <w:r w:rsidR="00BE0659">
        <w:rPr>
          <w:rFonts w:ascii="Times New Roman" w:eastAsia="Times New Roman" w:hAnsi="Times New Roman" w:cs="Times New Roman"/>
          <w:sz w:val="24"/>
          <w:szCs w:val="24"/>
          <w:u w:val="single"/>
          <w:lang w:val="lt-LT" w:eastAsia="lt-LT"/>
        </w:rPr>
        <w:t xml:space="preserve"> reikalavimai</w:t>
      </w:r>
      <w:r w:rsidR="00810938" w:rsidRPr="00810938">
        <w:rPr>
          <w:rFonts w:ascii="Times New Roman" w:eastAsia="Times New Roman" w:hAnsi="Times New Roman" w:cs="Times New Roman"/>
          <w:sz w:val="24"/>
          <w:szCs w:val="24"/>
          <w:u w:val="single"/>
          <w:lang w:val="lt-LT" w:eastAsia="lt-LT"/>
        </w:rPr>
        <w:t>:</w:t>
      </w:r>
    </w:p>
    <w:p w14:paraId="4C0ECC3F" w14:textId="395E623F" w:rsidR="005414EF" w:rsidRPr="000F1B63" w:rsidRDefault="005414EF" w:rsidP="00743FAC">
      <w:pPr>
        <w:numPr>
          <w:ilvl w:val="0"/>
          <w:numId w:val="7"/>
        </w:numPr>
        <w:tabs>
          <w:tab w:val="clear" w:pos="1146"/>
          <w:tab w:val="num" w:pos="1506"/>
        </w:tabs>
        <w:spacing w:before="120" w:after="120" w:line="240" w:lineRule="auto"/>
        <w:ind w:left="1506"/>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 xml:space="preserve">Perkamas skaitmeninio </w:t>
      </w:r>
      <w:r w:rsidRPr="00832CAA">
        <w:rPr>
          <w:rFonts w:ascii="Times New Roman" w:eastAsia="Times New Roman" w:hAnsi="Times New Roman" w:cs="Times New Roman"/>
          <w:sz w:val="24"/>
          <w:szCs w:val="24"/>
          <w:lang w:val="lt-LT" w:eastAsia="lt-LT"/>
        </w:rPr>
        <w:t>projektoriaus medija</w:t>
      </w:r>
      <w:r w:rsidR="00104BD9" w:rsidRPr="00832CAA">
        <w:rPr>
          <w:rFonts w:ascii="Times New Roman" w:eastAsia="Times New Roman" w:hAnsi="Times New Roman" w:cs="Times New Roman"/>
          <w:sz w:val="24"/>
          <w:szCs w:val="24"/>
          <w:lang w:val="lt-LT" w:eastAsia="lt-LT"/>
        </w:rPr>
        <w:t xml:space="preserve"> </w:t>
      </w:r>
      <w:r w:rsidR="007163DB" w:rsidRPr="00832CAA">
        <w:rPr>
          <w:rFonts w:ascii="Times New Roman" w:eastAsia="Times New Roman" w:hAnsi="Times New Roman" w:cs="Times New Roman"/>
          <w:sz w:val="24"/>
          <w:szCs w:val="24"/>
          <w:lang w:val="lt-LT" w:eastAsia="lt-LT"/>
        </w:rPr>
        <w:t>serveris</w:t>
      </w:r>
      <w:r w:rsidR="007163DB">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su reikiamais priedais</w:t>
      </w:r>
      <w:r w:rsidRPr="00186E5E">
        <w:rPr>
          <w:rFonts w:ascii="Times New Roman" w:eastAsia="Times New Roman" w:hAnsi="Times New Roman" w:cs="Times New Roman"/>
          <w:sz w:val="24"/>
          <w:szCs w:val="24"/>
          <w:lang w:val="lt-LT" w:eastAsia="lt-LT"/>
        </w:rPr>
        <w:t>.</w:t>
      </w:r>
    </w:p>
    <w:p w14:paraId="44DF82A2" w14:textId="77777777" w:rsidR="007938C5" w:rsidRPr="00FC3309" w:rsidRDefault="007938C5" w:rsidP="00743FAC">
      <w:pPr>
        <w:numPr>
          <w:ilvl w:val="0"/>
          <w:numId w:val="7"/>
        </w:numPr>
        <w:tabs>
          <w:tab w:val="clear" w:pos="1146"/>
          <w:tab w:val="num" w:pos="1506"/>
        </w:tabs>
        <w:spacing w:before="120" w:after="120" w:line="240" w:lineRule="auto"/>
        <w:ind w:left="1506"/>
        <w:contextualSpacing/>
        <w:jc w:val="both"/>
        <w:rPr>
          <w:rFonts w:ascii="Times New Roman" w:eastAsia="Times New Roman" w:hAnsi="Times New Roman" w:cs="Times New Roman"/>
          <w:sz w:val="24"/>
          <w:szCs w:val="24"/>
          <w:lang w:val="lt-LT" w:eastAsia="lt-LT"/>
        </w:rPr>
      </w:pPr>
      <w:r w:rsidRPr="00FC3309">
        <w:rPr>
          <w:rFonts w:ascii="Times New Roman" w:eastAsia="Times New Roman" w:hAnsi="Times New Roman" w:cs="Times New Roman"/>
          <w:sz w:val="24"/>
          <w:szCs w:val="24"/>
          <w:lang w:val="lt-LT" w:eastAsia="lt-LT"/>
        </w:rPr>
        <w:t>Skirta kino rodymui Didžiojoje salėje, montuojama patalpoje 2-8.</w:t>
      </w:r>
    </w:p>
    <w:p w14:paraId="3F29CBAF" w14:textId="77777777" w:rsidR="00FC3309" w:rsidRDefault="005414EF" w:rsidP="00743FAC">
      <w:pPr>
        <w:numPr>
          <w:ilvl w:val="0"/>
          <w:numId w:val="7"/>
        </w:numPr>
        <w:tabs>
          <w:tab w:val="clear" w:pos="1146"/>
          <w:tab w:val="num" w:pos="1506"/>
        </w:tabs>
        <w:spacing w:before="120" w:after="120" w:line="240" w:lineRule="auto"/>
        <w:ind w:left="1506"/>
        <w:contextualSpacing/>
        <w:jc w:val="both"/>
        <w:rPr>
          <w:rFonts w:ascii="Times New Roman" w:eastAsia="Times New Roman" w:hAnsi="Times New Roman" w:cs="Times New Roman"/>
          <w:sz w:val="24"/>
          <w:szCs w:val="24"/>
          <w:lang w:val="lt-LT" w:eastAsia="lt-LT"/>
        </w:rPr>
      </w:pPr>
      <w:r w:rsidRPr="000F1B63">
        <w:rPr>
          <w:rFonts w:ascii="Times New Roman" w:eastAsia="Times New Roman" w:hAnsi="Times New Roman" w:cs="Times New Roman"/>
          <w:sz w:val="24"/>
          <w:szCs w:val="24"/>
          <w:lang w:val="lt-LT" w:eastAsia="lt-LT"/>
        </w:rPr>
        <w:t>Kiekis – 1 vnt.</w:t>
      </w:r>
    </w:p>
    <w:p w14:paraId="496FB59F" w14:textId="0B7D325A" w:rsidR="005414EF" w:rsidRPr="00104BD9" w:rsidRDefault="00104BD9" w:rsidP="00743FAC">
      <w:pPr>
        <w:spacing w:before="120" w:after="120" w:line="240" w:lineRule="auto"/>
        <w:ind w:left="502" w:firstLine="284"/>
        <w:contextualSpacing/>
        <w:jc w:val="both"/>
        <w:rPr>
          <w:rFonts w:ascii="Times New Roman" w:eastAsia="Times New Roman" w:hAnsi="Times New Roman" w:cs="Times New Roman"/>
          <w:sz w:val="24"/>
          <w:szCs w:val="24"/>
          <w:u w:val="single"/>
          <w:lang w:val="lt-LT" w:eastAsia="lt-LT"/>
        </w:rPr>
      </w:pPr>
      <w:r w:rsidRPr="00104BD9">
        <w:rPr>
          <w:rFonts w:ascii="Times New Roman" w:eastAsia="Times New Roman" w:hAnsi="Times New Roman" w:cs="Times New Roman"/>
          <w:sz w:val="24"/>
          <w:szCs w:val="24"/>
          <w:lang w:val="lt-LT" w:eastAsia="lt-LT"/>
        </w:rPr>
        <w:t>2)</w:t>
      </w:r>
      <w:r>
        <w:rPr>
          <w:rFonts w:ascii="Times New Roman" w:eastAsia="Times New Roman" w:hAnsi="Times New Roman" w:cs="Times New Roman"/>
          <w:b/>
          <w:bCs/>
          <w:sz w:val="24"/>
          <w:szCs w:val="24"/>
          <w:lang w:val="lt-LT" w:eastAsia="lt-LT"/>
        </w:rPr>
        <w:t xml:space="preserve"> </w:t>
      </w:r>
      <w:r w:rsidR="007C6E39">
        <w:rPr>
          <w:rFonts w:ascii="Times New Roman" w:eastAsia="Times New Roman" w:hAnsi="Times New Roman" w:cs="Times New Roman"/>
          <w:sz w:val="24"/>
          <w:szCs w:val="24"/>
          <w:u w:val="single"/>
          <w:lang w:val="lt-LT" w:eastAsia="lt-LT"/>
        </w:rPr>
        <w:t>Sprendinių detalizacija:</w:t>
      </w:r>
    </w:p>
    <w:p w14:paraId="5D9780CF" w14:textId="77777777" w:rsidR="005414EF" w:rsidRPr="00186E5E" w:rsidRDefault="005414EF" w:rsidP="00743FAC">
      <w:pPr>
        <w:numPr>
          <w:ilvl w:val="0"/>
          <w:numId w:val="8"/>
        </w:numPr>
        <w:tabs>
          <w:tab w:val="clear" w:pos="1146"/>
          <w:tab w:val="num" w:pos="1506"/>
        </w:tabs>
        <w:spacing w:before="120" w:after="120" w:line="240" w:lineRule="auto"/>
        <w:ind w:left="1506"/>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Sąsajos – ne mažiau kaip 1x Gigabit Ethernet, 2x 2.5 Gigabit Ethernet, 1x USB 3.0, 3x BNC.</w:t>
      </w:r>
    </w:p>
    <w:p w14:paraId="18355C32" w14:textId="77777777" w:rsidR="005414EF" w:rsidRPr="00186E5E" w:rsidRDefault="005414EF" w:rsidP="00743FAC">
      <w:pPr>
        <w:numPr>
          <w:ilvl w:val="0"/>
          <w:numId w:val="8"/>
        </w:numPr>
        <w:tabs>
          <w:tab w:val="clear" w:pos="1146"/>
          <w:tab w:val="num" w:pos="1506"/>
        </w:tabs>
        <w:spacing w:before="120" w:after="120" w:line="240" w:lineRule="auto"/>
        <w:ind w:left="1506"/>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Garso išvestis – ne mažiau kaip 16/24-bit AES3 16-channel.</w:t>
      </w:r>
    </w:p>
    <w:p w14:paraId="521E9938" w14:textId="77777777" w:rsidR="005414EF" w:rsidRPr="00186E5E" w:rsidRDefault="005414EF" w:rsidP="00743FAC">
      <w:pPr>
        <w:numPr>
          <w:ilvl w:val="0"/>
          <w:numId w:val="8"/>
        </w:numPr>
        <w:tabs>
          <w:tab w:val="clear" w:pos="1146"/>
          <w:tab w:val="num" w:pos="1506"/>
        </w:tabs>
        <w:spacing w:before="120" w:after="120" w:line="240" w:lineRule="auto"/>
        <w:ind w:left="1506"/>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Vidinė atmintis – ne mažiau kaip 3x2TB (SSD) RAID5, bendra talpa ne mažiau kaip 3.6TB, palaikomi NAS masyvai.</w:t>
      </w:r>
    </w:p>
    <w:p w14:paraId="7AE8D5E0" w14:textId="77777777" w:rsidR="005414EF" w:rsidRPr="00186E5E" w:rsidRDefault="005414EF" w:rsidP="00743FAC">
      <w:pPr>
        <w:numPr>
          <w:ilvl w:val="0"/>
          <w:numId w:val="8"/>
        </w:numPr>
        <w:tabs>
          <w:tab w:val="clear" w:pos="1146"/>
          <w:tab w:val="num" w:pos="1506"/>
        </w:tabs>
        <w:spacing w:before="120" w:after="120" w:line="240" w:lineRule="auto"/>
        <w:ind w:left="1506"/>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DCP standartų palaikymas – ne mažiau kaip JPEG 2000 2K (24–120 fps 2D), 2K (24–60 fps 3D), 4K (24–96 fps 2D), 4K (24–48 fps 3D), MPEG-2, SMPTE DCP, Interop DCP.</w:t>
      </w:r>
    </w:p>
    <w:p w14:paraId="3783F3FE" w14:textId="047E59CB" w:rsidR="005414EF" w:rsidRPr="00104BD9" w:rsidRDefault="005414EF" w:rsidP="00743FAC">
      <w:pPr>
        <w:numPr>
          <w:ilvl w:val="0"/>
          <w:numId w:val="8"/>
        </w:numPr>
        <w:tabs>
          <w:tab w:val="clear" w:pos="1146"/>
          <w:tab w:val="num" w:pos="1506"/>
        </w:tabs>
        <w:spacing w:before="120" w:after="120" w:line="240" w:lineRule="auto"/>
        <w:ind w:left="1506"/>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Suderinamumas – turi būti suderinamas su siūlomu kino projektoriumi.</w:t>
      </w:r>
    </w:p>
    <w:p w14:paraId="5C341A8F" w14:textId="05EA0381" w:rsidR="005414EF" w:rsidRPr="007C6E39" w:rsidRDefault="005414EF" w:rsidP="00CC02AD">
      <w:pPr>
        <w:pStyle w:val="ListParagraph"/>
        <w:numPr>
          <w:ilvl w:val="0"/>
          <w:numId w:val="61"/>
        </w:numPr>
        <w:spacing w:before="120" w:after="120" w:line="240" w:lineRule="auto"/>
        <w:ind w:left="714" w:hanging="357"/>
        <w:contextualSpacing w:val="0"/>
        <w:jc w:val="both"/>
        <w:outlineLvl w:val="2"/>
        <w:rPr>
          <w:rFonts w:ascii="Times New Roman" w:eastAsia="Times New Roman" w:hAnsi="Times New Roman" w:cs="Times New Roman"/>
          <w:b/>
          <w:bCs/>
          <w:sz w:val="24"/>
          <w:szCs w:val="24"/>
          <w:lang w:val="lt-LT" w:eastAsia="lt-LT"/>
        </w:rPr>
      </w:pPr>
      <w:r w:rsidRPr="007C6E39">
        <w:rPr>
          <w:rFonts w:ascii="Times New Roman" w:eastAsia="Times New Roman" w:hAnsi="Times New Roman" w:cs="Times New Roman"/>
          <w:b/>
          <w:bCs/>
          <w:sz w:val="24"/>
          <w:szCs w:val="24"/>
          <w:lang w:val="lt-LT" w:eastAsia="lt-LT"/>
        </w:rPr>
        <w:t>Didžiosios salės skaitmenini</w:t>
      </w:r>
      <w:r w:rsidR="007A7429">
        <w:rPr>
          <w:rFonts w:ascii="Times New Roman" w:eastAsia="Times New Roman" w:hAnsi="Times New Roman" w:cs="Times New Roman"/>
          <w:b/>
          <w:bCs/>
          <w:sz w:val="24"/>
          <w:szCs w:val="24"/>
          <w:lang w:val="lt-LT" w:eastAsia="lt-LT"/>
        </w:rPr>
        <w:t>s</w:t>
      </w:r>
      <w:r w:rsidRPr="007C6E39">
        <w:rPr>
          <w:rFonts w:ascii="Times New Roman" w:eastAsia="Times New Roman" w:hAnsi="Times New Roman" w:cs="Times New Roman"/>
          <w:b/>
          <w:bCs/>
          <w:sz w:val="24"/>
          <w:szCs w:val="24"/>
          <w:lang w:val="lt-LT" w:eastAsia="lt-LT"/>
        </w:rPr>
        <w:t xml:space="preserve"> kino garso procesori</w:t>
      </w:r>
      <w:r w:rsidR="007A7429">
        <w:rPr>
          <w:rFonts w:ascii="Times New Roman" w:eastAsia="Times New Roman" w:hAnsi="Times New Roman" w:cs="Times New Roman"/>
          <w:b/>
          <w:bCs/>
          <w:sz w:val="24"/>
          <w:szCs w:val="24"/>
          <w:lang w:val="lt-LT" w:eastAsia="lt-LT"/>
        </w:rPr>
        <w:t>us</w:t>
      </w:r>
      <w:r w:rsidR="007C6E39" w:rsidRPr="007C6E39">
        <w:rPr>
          <w:rFonts w:ascii="Times New Roman" w:eastAsia="Times New Roman" w:hAnsi="Times New Roman" w:cs="Times New Roman"/>
          <w:b/>
          <w:bCs/>
          <w:sz w:val="24"/>
          <w:szCs w:val="24"/>
          <w:lang w:val="lt-LT" w:eastAsia="lt-LT"/>
        </w:rPr>
        <w:t>:</w:t>
      </w:r>
    </w:p>
    <w:p w14:paraId="55EBBE22" w14:textId="04AF2D03" w:rsidR="005414EF" w:rsidRPr="00104BD9" w:rsidRDefault="005414EF" w:rsidP="00743FAC">
      <w:pPr>
        <w:pStyle w:val="ListParagraph"/>
        <w:numPr>
          <w:ilvl w:val="0"/>
          <w:numId w:val="9"/>
        </w:numPr>
        <w:spacing w:before="120" w:after="120" w:line="240" w:lineRule="auto"/>
        <w:ind w:left="1134" w:hanging="283"/>
        <w:jc w:val="both"/>
        <w:rPr>
          <w:rFonts w:ascii="Times New Roman" w:eastAsia="Times New Roman" w:hAnsi="Times New Roman" w:cs="Times New Roman"/>
          <w:sz w:val="24"/>
          <w:szCs w:val="24"/>
          <w:u w:val="single"/>
          <w:lang w:val="lt-LT" w:eastAsia="lt-LT"/>
        </w:rPr>
      </w:pPr>
      <w:r w:rsidRPr="00104BD9">
        <w:rPr>
          <w:rFonts w:ascii="Times New Roman" w:eastAsia="Times New Roman" w:hAnsi="Times New Roman" w:cs="Times New Roman"/>
          <w:sz w:val="24"/>
          <w:szCs w:val="24"/>
          <w:u w:val="single"/>
          <w:lang w:val="lt-LT" w:eastAsia="lt-LT"/>
        </w:rPr>
        <w:t>Bendri</w:t>
      </w:r>
      <w:r w:rsidR="007C6E39">
        <w:rPr>
          <w:rFonts w:ascii="Times New Roman" w:eastAsia="Times New Roman" w:hAnsi="Times New Roman" w:cs="Times New Roman"/>
          <w:sz w:val="24"/>
          <w:szCs w:val="24"/>
          <w:u w:val="single"/>
          <w:lang w:val="lt-LT" w:eastAsia="lt-LT"/>
        </w:rPr>
        <w:t xml:space="preserve"> reikalavimai:</w:t>
      </w:r>
    </w:p>
    <w:p w14:paraId="4FEA048E" w14:textId="77777777" w:rsidR="005414EF" w:rsidRPr="000F1B63" w:rsidRDefault="005414EF" w:rsidP="00743FAC">
      <w:pPr>
        <w:numPr>
          <w:ilvl w:val="0"/>
          <w:numId w:val="10"/>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Perkamas skaitmeninis kino garso procesorius.</w:t>
      </w:r>
    </w:p>
    <w:p w14:paraId="1C7BD348" w14:textId="3F197FE4" w:rsidR="3430BC83" w:rsidRDefault="3430BC83" w:rsidP="00743FAC">
      <w:pPr>
        <w:numPr>
          <w:ilvl w:val="0"/>
          <w:numId w:val="10"/>
        </w:numPr>
        <w:spacing w:before="120" w:after="120" w:line="240" w:lineRule="auto"/>
        <w:contextualSpacing/>
        <w:jc w:val="both"/>
        <w:rPr>
          <w:rFonts w:ascii="Times New Roman" w:eastAsia="Times New Roman" w:hAnsi="Times New Roman" w:cs="Times New Roman"/>
          <w:sz w:val="24"/>
          <w:szCs w:val="24"/>
          <w:lang w:val="lt-LT" w:eastAsia="lt-LT"/>
        </w:rPr>
      </w:pPr>
      <w:r w:rsidRPr="3430BC83">
        <w:rPr>
          <w:rFonts w:ascii="Times New Roman" w:eastAsia="Times New Roman" w:hAnsi="Times New Roman" w:cs="Times New Roman"/>
          <w:sz w:val="24"/>
          <w:szCs w:val="24"/>
          <w:lang w:val="lt-LT" w:eastAsia="lt-LT"/>
        </w:rPr>
        <w:t>Skirta kino rodymui Didžiojoje salėje, montuojama patalpoje 2-8.</w:t>
      </w:r>
    </w:p>
    <w:p w14:paraId="5FBD8C22" w14:textId="77777777" w:rsidR="005414EF" w:rsidRDefault="005414EF" w:rsidP="00743FAC">
      <w:pPr>
        <w:numPr>
          <w:ilvl w:val="0"/>
          <w:numId w:val="10"/>
        </w:numPr>
        <w:spacing w:before="120" w:after="120" w:line="240" w:lineRule="auto"/>
        <w:contextualSpacing/>
        <w:jc w:val="both"/>
        <w:rPr>
          <w:rFonts w:ascii="Times New Roman" w:eastAsia="Times New Roman" w:hAnsi="Times New Roman" w:cs="Times New Roman"/>
          <w:sz w:val="24"/>
          <w:szCs w:val="24"/>
          <w:lang w:val="lt-LT" w:eastAsia="lt-LT"/>
        </w:rPr>
      </w:pPr>
      <w:r w:rsidRPr="000F1B63">
        <w:rPr>
          <w:rFonts w:ascii="Times New Roman" w:eastAsia="Times New Roman" w:hAnsi="Times New Roman" w:cs="Times New Roman"/>
          <w:sz w:val="24"/>
          <w:szCs w:val="24"/>
          <w:lang w:val="lt-LT" w:eastAsia="lt-LT"/>
        </w:rPr>
        <w:lastRenderedPageBreak/>
        <w:t>Kiekis – 1 vnt.</w:t>
      </w:r>
    </w:p>
    <w:p w14:paraId="2C380E04" w14:textId="1E81C1CE" w:rsidR="005414EF" w:rsidRPr="007D28F7" w:rsidRDefault="007C6E39" w:rsidP="00743FAC">
      <w:pPr>
        <w:pStyle w:val="ListParagraph"/>
        <w:numPr>
          <w:ilvl w:val="0"/>
          <w:numId w:val="9"/>
        </w:numPr>
        <w:spacing w:before="120" w:after="120" w:line="240" w:lineRule="auto"/>
        <w:ind w:firstLine="349"/>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Sprendinių detalizacija:</w:t>
      </w:r>
    </w:p>
    <w:p w14:paraId="7D7E7595" w14:textId="77777777" w:rsidR="005414EF" w:rsidRDefault="005414EF" w:rsidP="00743FAC">
      <w:pPr>
        <w:numPr>
          <w:ilvl w:val="0"/>
          <w:numId w:val="11"/>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 xml:space="preserve">Sąsajos – ne mažiau kaip 16 analoginių išvesčių, 16 kanalų skaitmeninė išvestis </w:t>
      </w:r>
      <w:r w:rsidRPr="007D44A7">
        <w:rPr>
          <w:rFonts w:ascii="Times New Roman" w:eastAsia="Times New Roman" w:hAnsi="Times New Roman" w:cs="Times New Roman"/>
          <w:sz w:val="24"/>
          <w:szCs w:val="24"/>
          <w:lang w:val="lt-LT" w:eastAsia="lt-LT"/>
        </w:rPr>
        <w:t>per AES-arba Blu-Link / AES67 audio-over-Ethernet protokolus</w:t>
      </w:r>
      <w:r>
        <w:rPr>
          <w:rFonts w:ascii="Times New Roman" w:eastAsia="Times New Roman" w:hAnsi="Times New Roman" w:cs="Times New Roman"/>
          <w:sz w:val="24"/>
          <w:szCs w:val="24"/>
          <w:lang w:val="lt-LT" w:eastAsia="lt-LT"/>
        </w:rPr>
        <w:t>.</w:t>
      </w:r>
    </w:p>
    <w:p w14:paraId="7771D5ED" w14:textId="77777777" w:rsidR="005414EF" w:rsidRPr="00186E5E" w:rsidRDefault="005414EF" w:rsidP="00743FAC">
      <w:pPr>
        <w:numPr>
          <w:ilvl w:val="0"/>
          <w:numId w:val="11"/>
        </w:numPr>
        <w:spacing w:before="120" w:after="120" w:line="240" w:lineRule="auto"/>
        <w:contextualSpacing/>
        <w:jc w:val="both"/>
        <w:rPr>
          <w:rFonts w:ascii="Times New Roman" w:eastAsia="Times New Roman" w:hAnsi="Times New Roman" w:cs="Times New Roman"/>
          <w:sz w:val="24"/>
          <w:szCs w:val="24"/>
          <w:lang w:val="lt-LT" w:eastAsia="lt-LT"/>
        </w:rPr>
      </w:pPr>
      <w:r w:rsidRPr="007D44A7">
        <w:rPr>
          <w:rFonts w:ascii="Times New Roman" w:eastAsia="Times New Roman" w:hAnsi="Times New Roman" w:cs="Times New Roman"/>
          <w:sz w:val="24"/>
          <w:szCs w:val="24"/>
          <w:lang w:val="lt-LT" w:eastAsia="lt-LT"/>
        </w:rPr>
        <w:t>Skaitmeniniai / analoginiai įėjimai: HDMI įvestis</w:t>
      </w:r>
      <w:r>
        <w:rPr>
          <w:rFonts w:ascii="Times New Roman" w:eastAsia="Times New Roman" w:hAnsi="Times New Roman" w:cs="Times New Roman"/>
          <w:sz w:val="24"/>
          <w:szCs w:val="24"/>
          <w:lang w:val="lt-LT" w:eastAsia="lt-LT"/>
        </w:rPr>
        <w:t>,</w:t>
      </w:r>
      <w:r w:rsidRPr="007D44A7">
        <w:rPr>
          <w:rFonts w:ascii="Times New Roman" w:eastAsia="Times New Roman" w:hAnsi="Times New Roman" w:cs="Times New Roman"/>
          <w:sz w:val="24"/>
          <w:szCs w:val="24"/>
          <w:lang w:val="lt-LT" w:eastAsia="lt-LT"/>
        </w:rPr>
        <w:t xml:space="preserve"> mikrofono skaitmeninis AES įėjimas</w:t>
      </w:r>
      <w:r w:rsidRPr="00186E5E">
        <w:rPr>
          <w:rFonts w:ascii="Times New Roman" w:eastAsia="Times New Roman" w:hAnsi="Times New Roman" w:cs="Times New Roman"/>
          <w:sz w:val="24"/>
          <w:szCs w:val="24"/>
          <w:lang w:val="lt-LT" w:eastAsia="lt-LT"/>
        </w:rPr>
        <w:t>.</w:t>
      </w:r>
    </w:p>
    <w:p w14:paraId="6528EE97" w14:textId="77777777" w:rsidR="005414EF" w:rsidRPr="00186E5E" w:rsidRDefault="005414EF" w:rsidP="00743FAC">
      <w:pPr>
        <w:numPr>
          <w:ilvl w:val="0"/>
          <w:numId w:val="11"/>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Palaikomi garso standartai – ne mažiau kaip Dolby Digital, Dolby Digital Plus, Dolby E, Dolby TrueHD, 5.1, 7.1, galimybė išplėsti iki Atmos.</w:t>
      </w:r>
    </w:p>
    <w:p w14:paraId="6E55FCAE" w14:textId="77777777" w:rsidR="005414EF" w:rsidRPr="00186E5E" w:rsidRDefault="005414EF" w:rsidP="00743FAC">
      <w:pPr>
        <w:numPr>
          <w:ilvl w:val="0"/>
          <w:numId w:val="11"/>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Garso apdorojimas – ne mažiau kaip aukštos raiškos EQ, kryžminiai filtrai, RTA analizė.</w:t>
      </w:r>
    </w:p>
    <w:p w14:paraId="73CB99A4" w14:textId="77777777" w:rsidR="005414EF" w:rsidRPr="00186E5E" w:rsidRDefault="005414EF" w:rsidP="00743FAC">
      <w:pPr>
        <w:numPr>
          <w:ilvl w:val="0"/>
          <w:numId w:val="11"/>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 xml:space="preserve">Valdymas – ne mažiau kaip spalvotas lietimui jautrus ekranas, </w:t>
      </w:r>
      <w:r w:rsidRPr="000F1B63">
        <w:rPr>
          <w:rFonts w:ascii="Times New Roman" w:eastAsia="Times New Roman" w:hAnsi="Times New Roman" w:cs="Times New Roman"/>
          <w:sz w:val="24"/>
          <w:szCs w:val="24"/>
          <w:lang w:val="lt-LT" w:eastAsia="lt-LT"/>
        </w:rPr>
        <w:t>valdymas per žiniatinklio naršyklę</w:t>
      </w:r>
      <w:r w:rsidRPr="00186E5E">
        <w:rPr>
          <w:rFonts w:ascii="Times New Roman" w:eastAsia="Times New Roman" w:hAnsi="Times New Roman" w:cs="Times New Roman"/>
          <w:sz w:val="24"/>
          <w:szCs w:val="24"/>
          <w:lang w:val="lt-LT" w:eastAsia="lt-LT"/>
        </w:rPr>
        <w:t>, Ethernet</w:t>
      </w:r>
      <w:r>
        <w:rPr>
          <w:rFonts w:ascii="Times New Roman" w:eastAsia="Times New Roman" w:hAnsi="Times New Roman" w:cs="Times New Roman"/>
          <w:sz w:val="24"/>
          <w:szCs w:val="24"/>
          <w:lang w:val="lt-LT" w:eastAsia="lt-LT"/>
        </w:rPr>
        <w:t xml:space="preserve"> </w:t>
      </w:r>
      <w:r w:rsidRPr="00B979AA">
        <w:rPr>
          <w:rFonts w:ascii="Times New Roman" w:eastAsia="Times New Roman" w:hAnsi="Times New Roman" w:cs="Times New Roman"/>
          <w:sz w:val="24"/>
          <w:szCs w:val="24"/>
          <w:lang w:val="lt-LT" w:eastAsia="lt-LT"/>
        </w:rPr>
        <w:t>(„COMMAND network“)</w:t>
      </w:r>
      <w:r w:rsidRPr="00186E5E">
        <w:rPr>
          <w:rFonts w:ascii="Times New Roman" w:eastAsia="Times New Roman" w:hAnsi="Times New Roman" w:cs="Times New Roman"/>
          <w:sz w:val="24"/>
          <w:szCs w:val="24"/>
          <w:lang w:val="lt-LT" w:eastAsia="lt-LT"/>
        </w:rPr>
        <w:t>, USB, RS-232.</w:t>
      </w:r>
    </w:p>
    <w:p w14:paraId="64D22149" w14:textId="50174CE2" w:rsidR="005414EF" w:rsidRPr="000F1B63" w:rsidRDefault="005414EF" w:rsidP="00743FAC">
      <w:pPr>
        <w:numPr>
          <w:ilvl w:val="0"/>
          <w:numId w:val="11"/>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Suderinamumas – turi būti suderinamas su siūlomu kino projektoriumi ir medi</w:t>
      </w:r>
      <w:r w:rsidRPr="000F1B63">
        <w:rPr>
          <w:rFonts w:ascii="Times New Roman" w:eastAsia="Times New Roman" w:hAnsi="Times New Roman" w:cs="Times New Roman"/>
          <w:sz w:val="24"/>
          <w:szCs w:val="24"/>
          <w:lang w:val="lt-LT" w:eastAsia="lt-LT"/>
        </w:rPr>
        <w:t>j</w:t>
      </w:r>
      <w:r w:rsidRPr="00186E5E">
        <w:rPr>
          <w:rFonts w:ascii="Times New Roman" w:eastAsia="Times New Roman" w:hAnsi="Times New Roman" w:cs="Times New Roman"/>
          <w:sz w:val="24"/>
          <w:szCs w:val="24"/>
          <w:lang w:val="lt-LT" w:eastAsia="lt-LT"/>
        </w:rPr>
        <w:t xml:space="preserve">a </w:t>
      </w:r>
      <w:r w:rsidR="008066E3">
        <w:rPr>
          <w:rFonts w:ascii="Times New Roman" w:eastAsia="Times New Roman" w:hAnsi="Times New Roman" w:cs="Times New Roman"/>
          <w:sz w:val="24"/>
          <w:szCs w:val="24"/>
          <w:lang w:val="lt-LT" w:eastAsia="lt-LT"/>
        </w:rPr>
        <w:t>serveriu</w:t>
      </w:r>
      <w:r w:rsidRPr="00186E5E">
        <w:rPr>
          <w:rFonts w:ascii="Times New Roman" w:eastAsia="Times New Roman" w:hAnsi="Times New Roman" w:cs="Times New Roman"/>
          <w:sz w:val="24"/>
          <w:szCs w:val="24"/>
          <w:lang w:val="lt-LT" w:eastAsia="lt-LT"/>
        </w:rPr>
        <w:t>.</w:t>
      </w:r>
    </w:p>
    <w:p w14:paraId="68ABBCB5" w14:textId="1FBD011B" w:rsidR="005414EF" w:rsidRPr="007D28F7" w:rsidRDefault="005414EF" w:rsidP="00CC02AD">
      <w:pPr>
        <w:pStyle w:val="ListParagraph"/>
        <w:numPr>
          <w:ilvl w:val="0"/>
          <w:numId w:val="61"/>
        </w:numPr>
        <w:spacing w:before="120" w:after="120" w:line="240" w:lineRule="auto"/>
        <w:ind w:left="714" w:hanging="357"/>
        <w:contextualSpacing w:val="0"/>
        <w:jc w:val="both"/>
        <w:outlineLvl w:val="2"/>
        <w:rPr>
          <w:rFonts w:ascii="Times New Roman" w:eastAsia="Times New Roman" w:hAnsi="Times New Roman" w:cs="Times New Roman"/>
          <w:b/>
          <w:bCs/>
          <w:sz w:val="24"/>
          <w:szCs w:val="24"/>
          <w:lang w:val="lt-LT" w:eastAsia="lt-LT"/>
        </w:rPr>
      </w:pPr>
      <w:r w:rsidRPr="007D28F7">
        <w:rPr>
          <w:rFonts w:ascii="Times New Roman" w:eastAsia="Times New Roman" w:hAnsi="Times New Roman" w:cs="Times New Roman"/>
          <w:b/>
          <w:bCs/>
          <w:sz w:val="24"/>
          <w:szCs w:val="24"/>
          <w:lang w:val="lt-LT" w:eastAsia="lt-LT"/>
        </w:rPr>
        <w:t>Didžiosios salės kino projekcini</w:t>
      </w:r>
      <w:r w:rsidR="007A7429">
        <w:rPr>
          <w:rFonts w:ascii="Times New Roman" w:eastAsia="Times New Roman" w:hAnsi="Times New Roman" w:cs="Times New Roman"/>
          <w:b/>
          <w:bCs/>
          <w:sz w:val="24"/>
          <w:szCs w:val="24"/>
          <w:lang w:val="lt-LT" w:eastAsia="lt-LT"/>
        </w:rPr>
        <w:t>s</w:t>
      </w:r>
      <w:r w:rsidRPr="007D28F7">
        <w:rPr>
          <w:rFonts w:ascii="Times New Roman" w:eastAsia="Times New Roman" w:hAnsi="Times New Roman" w:cs="Times New Roman"/>
          <w:b/>
          <w:bCs/>
          <w:sz w:val="24"/>
          <w:szCs w:val="24"/>
          <w:lang w:val="lt-LT" w:eastAsia="lt-LT"/>
        </w:rPr>
        <w:t xml:space="preserve"> ekran</w:t>
      </w:r>
      <w:r w:rsidR="007A7429">
        <w:rPr>
          <w:rFonts w:ascii="Times New Roman" w:eastAsia="Times New Roman" w:hAnsi="Times New Roman" w:cs="Times New Roman"/>
          <w:b/>
          <w:bCs/>
          <w:sz w:val="24"/>
          <w:szCs w:val="24"/>
          <w:lang w:val="lt-LT" w:eastAsia="lt-LT"/>
        </w:rPr>
        <w:t>as</w:t>
      </w:r>
      <w:r w:rsidR="00ED0B49">
        <w:rPr>
          <w:rFonts w:ascii="Times New Roman" w:eastAsia="Times New Roman" w:hAnsi="Times New Roman" w:cs="Times New Roman"/>
          <w:b/>
          <w:bCs/>
          <w:sz w:val="24"/>
          <w:szCs w:val="24"/>
          <w:lang w:val="lt-LT" w:eastAsia="lt-LT"/>
        </w:rPr>
        <w:t>:</w:t>
      </w:r>
    </w:p>
    <w:p w14:paraId="1F735D46" w14:textId="65A03361" w:rsidR="005414EF" w:rsidRPr="00104BD9" w:rsidRDefault="005414EF" w:rsidP="007D69E1">
      <w:pPr>
        <w:pStyle w:val="ListParagraph"/>
        <w:numPr>
          <w:ilvl w:val="0"/>
          <w:numId w:val="12"/>
        </w:numPr>
        <w:spacing w:before="120" w:after="120" w:line="240" w:lineRule="auto"/>
        <w:ind w:left="505" w:firstLine="352"/>
        <w:jc w:val="both"/>
        <w:rPr>
          <w:rFonts w:ascii="Times New Roman" w:eastAsia="Times New Roman" w:hAnsi="Times New Roman" w:cs="Times New Roman"/>
          <w:sz w:val="24"/>
          <w:szCs w:val="24"/>
          <w:u w:val="single"/>
          <w:lang w:val="lt-LT" w:eastAsia="lt-LT"/>
        </w:rPr>
      </w:pPr>
      <w:r w:rsidRPr="00104BD9">
        <w:rPr>
          <w:rFonts w:ascii="Times New Roman" w:eastAsia="Times New Roman" w:hAnsi="Times New Roman" w:cs="Times New Roman"/>
          <w:sz w:val="24"/>
          <w:szCs w:val="24"/>
          <w:u w:val="single"/>
          <w:lang w:val="lt-LT" w:eastAsia="lt-LT"/>
        </w:rPr>
        <w:t>Bendri</w:t>
      </w:r>
      <w:r w:rsidR="00ED0B49">
        <w:rPr>
          <w:rFonts w:ascii="Times New Roman" w:eastAsia="Times New Roman" w:hAnsi="Times New Roman" w:cs="Times New Roman"/>
          <w:sz w:val="24"/>
          <w:szCs w:val="24"/>
          <w:u w:val="single"/>
          <w:lang w:val="lt-LT" w:eastAsia="lt-LT"/>
        </w:rPr>
        <w:t xml:space="preserve"> reikalavimai</w:t>
      </w:r>
      <w:r w:rsidR="00104BD9" w:rsidRPr="00104BD9">
        <w:rPr>
          <w:rFonts w:ascii="Times New Roman" w:eastAsia="Times New Roman" w:hAnsi="Times New Roman" w:cs="Times New Roman"/>
          <w:sz w:val="24"/>
          <w:szCs w:val="24"/>
          <w:u w:val="single"/>
          <w:lang w:val="lt-LT" w:eastAsia="lt-LT"/>
        </w:rPr>
        <w:t>:</w:t>
      </w:r>
    </w:p>
    <w:p w14:paraId="27CE0107" w14:textId="77777777" w:rsidR="005414EF" w:rsidRPr="000F1B63" w:rsidRDefault="005414EF" w:rsidP="00743FAC">
      <w:pPr>
        <w:numPr>
          <w:ilvl w:val="0"/>
          <w:numId w:val="13"/>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Perkamas kino projekcini</w:t>
      </w:r>
      <w:r w:rsidRPr="000F1B63">
        <w:rPr>
          <w:rFonts w:ascii="Times New Roman" w:eastAsia="Times New Roman" w:hAnsi="Times New Roman" w:cs="Times New Roman"/>
          <w:sz w:val="24"/>
          <w:szCs w:val="24"/>
          <w:lang w:val="lt-LT" w:eastAsia="lt-LT"/>
        </w:rPr>
        <w:t>o</w:t>
      </w:r>
      <w:r w:rsidRPr="00186E5E">
        <w:rPr>
          <w:rFonts w:ascii="Times New Roman" w:eastAsia="Times New Roman" w:hAnsi="Times New Roman" w:cs="Times New Roman"/>
          <w:sz w:val="24"/>
          <w:szCs w:val="24"/>
          <w:lang w:val="lt-LT" w:eastAsia="lt-LT"/>
        </w:rPr>
        <w:t xml:space="preserve"> ekran</w:t>
      </w:r>
      <w:r w:rsidRPr="000F1B63">
        <w:rPr>
          <w:rFonts w:ascii="Times New Roman" w:eastAsia="Times New Roman" w:hAnsi="Times New Roman" w:cs="Times New Roman"/>
          <w:sz w:val="24"/>
          <w:szCs w:val="24"/>
          <w:lang w:val="lt-LT" w:eastAsia="lt-LT"/>
        </w:rPr>
        <w:t>o su integruotu titravimo ekranu komplektas.</w:t>
      </w:r>
    </w:p>
    <w:p w14:paraId="57FA6593" w14:textId="04D2931E" w:rsidR="51EF7536" w:rsidRDefault="51EF7536" w:rsidP="00743FAC">
      <w:pPr>
        <w:numPr>
          <w:ilvl w:val="0"/>
          <w:numId w:val="13"/>
        </w:numPr>
        <w:spacing w:before="120" w:after="120" w:line="240" w:lineRule="auto"/>
        <w:contextualSpacing/>
        <w:jc w:val="both"/>
        <w:rPr>
          <w:rFonts w:ascii="Times New Roman" w:eastAsia="Times New Roman" w:hAnsi="Times New Roman" w:cs="Times New Roman"/>
          <w:sz w:val="24"/>
          <w:szCs w:val="24"/>
          <w:lang w:val="lt-LT" w:eastAsia="lt-LT"/>
        </w:rPr>
      </w:pPr>
      <w:r w:rsidRPr="51EF7536">
        <w:rPr>
          <w:rFonts w:ascii="Times New Roman" w:eastAsia="Times New Roman" w:hAnsi="Times New Roman" w:cs="Times New Roman"/>
          <w:sz w:val="24"/>
          <w:szCs w:val="24"/>
          <w:lang w:val="lt-LT" w:eastAsia="lt-LT"/>
        </w:rPr>
        <w:t>Skirta kino rodymui Didžiojoje salėje, montuojama patalpoje 1-7.</w:t>
      </w:r>
    </w:p>
    <w:p w14:paraId="250A1EAB" w14:textId="77777777" w:rsidR="005414EF" w:rsidRDefault="005414EF" w:rsidP="00743FAC">
      <w:pPr>
        <w:numPr>
          <w:ilvl w:val="0"/>
          <w:numId w:val="13"/>
        </w:numPr>
        <w:spacing w:before="120" w:after="120" w:line="240" w:lineRule="auto"/>
        <w:contextualSpacing/>
        <w:jc w:val="both"/>
        <w:rPr>
          <w:rFonts w:ascii="Times New Roman" w:eastAsia="Times New Roman" w:hAnsi="Times New Roman" w:cs="Times New Roman"/>
          <w:sz w:val="24"/>
          <w:szCs w:val="24"/>
          <w:lang w:val="lt-LT" w:eastAsia="lt-LT"/>
        </w:rPr>
      </w:pPr>
      <w:r w:rsidRPr="000F1B63">
        <w:rPr>
          <w:rFonts w:ascii="Times New Roman" w:eastAsia="Times New Roman" w:hAnsi="Times New Roman" w:cs="Times New Roman"/>
          <w:sz w:val="24"/>
          <w:szCs w:val="24"/>
          <w:lang w:val="lt-LT" w:eastAsia="lt-LT"/>
        </w:rPr>
        <w:t>Kiekis – 1 kompl.</w:t>
      </w:r>
    </w:p>
    <w:p w14:paraId="1BFA2066" w14:textId="0E0FBD30" w:rsidR="005414EF" w:rsidRPr="00104BD9" w:rsidRDefault="00ED0B49" w:rsidP="00743FAC">
      <w:pPr>
        <w:pStyle w:val="ListParagraph"/>
        <w:numPr>
          <w:ilvl w:val="0"/>
          <w:numId w:val="12"/>
        </w:numPr>
        <w:spacing w:before="120" w:after="120" w:line="240" w:lineRule="auto"/>
        <w:ind w:firstLine="349"/>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Sprendinių detalizacija</w:t>
      </w:r>
      <w:r w:rsidR="00104BD9" w:rsidRPr="00104BD9">
        <w:rPr>
          <w:rFonts w:ascii="Times New Roman" w:eastAsia="Times New Roman" w:hAnsi="Times New Roman" w:cs="Times New Roman"/>
          <w:sz w:val="24"/>
          <w:szCs w:val="24"/>
          <w:u w:val="single"/>
          <w:lang w:val="lt-LT" w:eastAsia="lt-LT"/>
        </w:rPr>
        <w:t>:</w:t>
      </w:r>
    </w:p>
    <w:p w14:paraId="65B99928" w14:textId="77777777" w:rsidR="005414EF" w:rsidRPr="00186E5E" w:rsidRDefault="005414EF" w:rsidP="00743FAC">
      <w:pPr>
        <w:numPr>
          <w:ilvl w:val="0"/>
          <w:numId w:val="14"/>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Atspindžio koeficientas – ne mažiau kaip 1.3, tinkamas pasyviam 3D, perforacijos tipas ne prasčiau nei skaitmeninė perforacija.</w:t>
      </w:r>
    </w:p>
    <w:p w14:paraId="1C3584E6" w14:textId="77777777" w:rsidR="005414EF" w:rsidRPr="00186E5E" w:rsidRDefault="005414EF" w:rsidP="00743FAC">
      <w:pPr>
        <w:numPr>
          <w:ilvl w:val="0"/>
          <w:numId w:val="14"/>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Projekcinio ekrano dydis – aukštis ne mažiau kaip 412</w:t>
      </w:r>
      <w:r w:rsidRPr="000F1B63">
        <w:rPr>
          <w:rFonts w:ascii="Times New Roman" w:eastAsia="Times New Roman" w:hAnsi="Times New Roman" w:cs="Times New Roman"/>
          <w:sz w:val="24"/>
          <w:szCs w:val="24"/>
          <w:lang w:val="lt-LT" w:eastAsia="lt-LT"/>
        </w:rPr>
        <w:t>0</w:t>
      </w:r>
      <w:r w:rsidRPr="00186E5E">
        <w:rPr>
          <w:rFonts w:ascii="Times New Roman" w:eastAsia="Times New Roman" w:hAnsi="Times New Roman" w:cs="Times New Roman"/>
          <w:sz w:val="24"/>
          <w:szCs w:val="24"/>
          <w:lang w:val="lt-LT" w:eastAsia="lt-LT"/>
        </w:rPr>
        <w:t xml:space="preserve"> mm, plotis ne mažiau kaip 9940 mm, lenkimo radiusas 31 m.</w:t>
      </w:r>
    </w:p>
    <w:p w14:paraId="4C383E93" w14:textId="77777777" w:rsidR="005414EF" w:rsidRDefault="005414EF" w:rsidP="00743FAC">
      <w:pPr>
        <w:numPr>
          <w:ilvl w:val="0"/>
          <w:numId w:val="14"/>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Konstrukcija – aliuminio, rėmas tvirtinamas į sieną, apačioje papildomas rėmas titravimo ekranui.</w:t>
      </w:r>
    </w:p>
    <w:p w14:paraId="24C57122" w14:textId="77777777" w:rsidR="005414EF" w:rsidRPr="00186E5E" w:rsidRDefault="005414EF" w:rsidP="00743FAC">
      <w:pPr>
        <w:numPr>
          <w:ilvl w:val="0"/>
          <w:numId w:val="14"/>
        </w:numPr>
        <w:spacing w:before="120" w:after="120" w:line="240" w:lineRule="auto"/>
        <w:contextualSpacing/>
        <w:jc w:val="both"/>
        <w:rPr>
          <w:rFonts w:ascii="Times New Roman" w:eastAsia="Times New Roman" w:hAnsi="Times New Roman" w:cs="Times New Roman"/>
          <w:sz w:val="24"/>
          <w:szCs w:val="24"/>
          <w:lang w:val="lt-LT" w:eastAsia="lt-LT"/>
        </w:rPr>
      </w:pPr>
      <w:r w:rsidRPr="00FC67B6">
        <w:rPr>
          <w:rFonts w:ascii="Times New Roman" w:eastAsia="Times New Roman" w:hAnsi="Times New Roman" w:cs="Times New Roman"/>
          <w:sz w:val="24"/>
          <w:szCs w:val="24"/>
          <w:lang w:val="lt-LT" w:eastAsia="lt-LT"/>
        </w:rPr>
        <w:t>Ekrano atitraukimas nuo sienos</w:t>
      </w:r>
      <w:r>
        <w:rPr>
          <w:rFonts w:ascii="Times New Roman" w:eastAsia="Times New Roman" w:hAnsi="Times New Roman" w:cs="Times New Roman"/>
          <w:sz w:val="24"/>
          <w:szCs w:val="24"/>
          <w:lang w:val="lt-LT" w:eastAsia="lt-LT"/>
        </w:rPr>
        <w:t xml:space="preserve"> – </w:t>
      </w:r>
      <w:r w:rsidRPr="00FC67B6">
        <w:rPr>
          <w:rFonts w:ascii="Times New Roman" w:eastAsia="Times New Roman" w:hAnsi="Times New Roman" w:cs="Times New Roman"/>
          <w:sz w:val="24"/>
          <w:szCs w:val="24"/>
          <w:lang w:val="lt-LT" w:eastAsia="lt-LT"/>
        </w:rPr>
        <w:t>leidžiantis sumontuoti visą reikiamą įrangą</w:t>
      </w:r>
      <w:r>
        <w:rPr>
          <w:rFonts w:ascii="Times New Roman" w:eastAsia="Times New Roman" w:hAnsi="Times New Roman" w:cs="Times New Roman"/>
          <w:sz w:val="24"/>
          <w:szCs w:val="24"/>
          <w:lang w:val="lt-LT" w:eastAsia="lt-LT"/>
        </w:rPr>
        <w:t>,</w:t>
      </w:r>
      <w:r w:rsidRPr="00FC67B6">
        <w:rPr>
          <w:rFonts w:ascii="Times New Roman" w:eastAsia="Times New Roman" w:hAnsi="Times New Roman" w:cs="Times New Roman"/>
          <w:sz w:val="24"/>
          <w:szCs w:val="24"/>
          <w:lang w:val="lt-LT" w:eastAsia="lt-LT"/>
        </w:rPr>
        <w:t xml:space="preserve"> suderin</w:t>
      </w:r>
      <w:r>
        <w:rPr>
          <w:rFonts w:ascii="Times New Roman" w:eastAsia="Times New Roman" w:hAnsi="Times New Roman" w:cs="Times New Roman"/>
          <w:sz w:val="24"/>
          <w:szCs w:val="24"/>
          <w:lang w:val="lt-LT" w:eastAsia="lt-LT"/>
        </w:rPr>
        <w:t>us</w:t>
      </w:r>
      <w:r w:rsidRPr="00FC67B6">
        <w:rPr>
          <w:rFonts w:ascii="Times New Roman" w:eastAsia="Times New Roman" w:hAnsi="Times New Roman" w:cs="Times New Roman"/>
          <w:sz w:val="24"/>
          <w:szCs w:val="24"/>
          <w:lang w:val="lt-LT" w:eastAsia="lt-LT"/>
        </w:rPr>
        <w:t xml:space="preserve"> su </w:t>
      </w:r>
      <w:r>
        <w:rPr>
          <w:rFonts w:ascii="Times New Roman" w:eastAsia="Times New Roman" w:hAnsi="Times New Roman" w:cs="Times New Roman"/>
          <w:sz w:val="24"/>
          <w:szCs w:val="24"/>
          <w:lang w:val="lt-LT" w:eastAsia="lt-LT"/>
        </w:rPr>
        <w:t>Perkančiąją organizacija</w:t>
      </w:r>
      <w:r w:rsidRPr="00FC67B6">
        <w:rPr>
          <w:rFonts w:ascii="Times New Roman" w:eastAsia="Times New Roman" w:hAnsi="Times New Roman" w:cs="Times New Roman"/>
          <w:sz w:val="24"/>
          <w:szCs w:val="24"/>
          <w:lang w:val="lt-LT" w:eastAsia="lt-LT"/>
        </w:rPr>
        <w:t xml:space="preserve"> po sutarties pasirašymo.</w:t>
      </w:r>
    </w:p>
    <w:p w14:paraId="4591F620" w14:textId="77777777" w:rsidR="005414EF" w:rsidRPr="00186E5E" w:rsidRDefault="005414EF" w:rsidP="00743FAC">
      <w:pPr>
        <w:numPr>
          <w:ilvl w:val="0"/>
          <w:numId w:val="14"/>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Titravimo ekranas – ne mažesnis nei 7</w:t>
      </w:r>
      <w:r>
        <w:rPr>
          <w:rFonts w:ascii="Times New Roman" w:eastAsia="Times New Roman" w:hAnsi="Times New Roman" w:cs="Times New Roman"/>
          <w:sz w:val="24"/>
          <w:szCs w:val="24"/>
          <w:lang w:val="lt-LT" w:eastAsia="lt-LT"/>
        </w:rPr>
        <w:t>,</w:t>
      </w:r>
      <w:r w:rsidRPr="00186E5E">
        <w:rPr>
          <w:rFonts w:ascii="Times New Roman" w:eastAsia="Times New Roman" w:hAnsi="Times New Roman" w:cs="Times New Roman"/>
          <w:sz w:val="24"/>
          <w:szCs w:val="24"/>
          <w:lang w:val="lt-LT" w:eastAsia="lt-LT"/>
        </w:rPr>
        <w:t>3 m x 0</w:t>
      </w:r>
      <w:r>
        <w:rPr>
          <w:rFonts w:ascii="Times New Roman" w:eastAsia="Times New Roman" w:hAnsi="Times New Roman" w:cs="Times New Roman"/>
          <w:sz w:val="24"/>
          <w:szCs w:val="24"/>
          <w:lang w:val="lt-LT" w:eastAsia="lt-LT"/>
        </w:rPr>
        <w:t>,</w:t>
      </w:r>
      <w:r w:rsidRPr="00186E5E">
        <w:rPr>
          <w:rFonts w:ascii="Times New Roman" w:eastAsia="Times New Roman" w:hAnsi="Times New Roman" w:cs="Times New Roman"/>
          <w:sz w:val="24"/>
          <w:szCs w:val="24"/>
          <w:lang w:val="lt-LT" w:eastAsia="lt-LT"/>
        </w:rPr>
        <w:t xml:space="preserve">5 m, </w:t>
      </w:r>
      <w:r w:rsidRPr="0011789B">
        <w:rPr>
          <w:rFonts w:ascii="Times New Roman" w:eastAsia="Times New Roman" w:hAnsi="Times New Roman" w:cs="Times New Roman"/>
          <w:sz w:val="24"/>
          <w:szCs w:val="24"/>
          <w:lang w:val="lt-LT" w:eastAsia="lt-LT"/>
        </w:rPr>
        <w:t>projekcinės medžiagos spalva juoda</w:t>
      </w:r>
      <w:r w:rsidRPr="00186E5E">
        <w:rPr>
          <w:rFonts w:ascii="Times New Roman" w:eastAsia="Times New Roman" w:hAnsi="Times New Roman" w:cs="Times New Roman"/>
          <w:sz w:val="24"/>
          <w:szCs w:val="24"/>
          <w:lang w:val="lt-LT" w:eastAsia="lt-LT"/>
        </w:rPr>
        <w:t>, atspindžio koeficientas ne mažesnis nei 0</w:t>
      </w:r>
      <w:r>
        <w:rPr>
          <w:rFonts w:ascii="Times New Roman" w:eastAsia="Times New Roman" w:hAnsi="Times New Roman" w:cs="Times New Roman"/>
          <w:sz w:val="24"/>
          <w:szCs w:val="24"/>
          <w:lang w:val="lt-LT" w:eastAsia="lt-LT"/>
        </w:rPr>
        <w:t>,</w:t>
      </w:r>
      <w:r w:rsidRPr="00186E5E">
        <w:rPr>
          <w:rFonts w:ascii="Times New Roman" w:eastAsia="Times New Roman" w:hAnsi="Times New Roman" w:cs="Times New Roman"/>
          <w:sz w:val="24"/>
          <w:szCs w:val="24"/>
          <w:lang w:val="lt-LT" w:eastAsia="lt-LT"/>
        </w:rPr>
        <w:t>13.</w:t>
      </w:r>
    </w:p>
    <w:p w14:paraId="0B9BFC20" w14:textId="6102F092" w:rsidR="005414EF" w:rsidRPr="00186E5E" w:rsidRDefault="005414EF" w:rsidP="00743FAC">
      <w:pPr>
        <w:numPr>
          <w:ilvl w:val="0"/>
          <w:numId w:val="14"/>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 xml:space="preserve">Suderinamumas – į ekrano konstrukciją turi būti sumontuotos </w:t>
      </w:r>
      <w:r w:rsidRPr="000F1B63">
        <w:rPr>
          <w:rFonts w:ascii="Times New Roman" w:eastAsia="Times New Roman" w:hAnsi="Times New Roman" w:cs="Times New Roman"/>
          <w:sz w:val="24"/>
          <w:szCs w:val="24"/>
          <w:lang w:val="lt-LT" w:eastAsia="lt-LT"/>
        </w:rPr>
        <w:t>Perkančiosios organizacijos</w:t>
      </w:r>
      <w:r w:rsidRPr="00186E5E">
        <w:rPr>
          <w:rFonts w:ascii="Times New Roman" w:eastAsia="Times New Roman" w:hAnsi="Times New Roman" w:cs="Times New Roman"/>
          <w:sz w:val="24"/>
          <w:szCs w:val="24"/>
          <w:lang w:val="lt-LT" w:eastAsia="lt-LT"/>
        </w:rPr>
        <w:t xml:space="preserve"> turimos</w:t>
      </w:r>
      <w:r w:rsidR="007E42FA">
        <w:rPr>
          <w:rFonts w:ascii="Times New Roman" w:eastAsia="Times New Roman" w:hAnsi="Times New Roman" w:cs="Times New Roman"/>
          <w:sz w:val="24"/>
          <w:szCs w:val="24"/>
          <w:lang w:val="lt-LT" w:eastAsia="lt-LT"/>
        </w:rPr>
        <w:t xml:space="preserve"> garso</w:t>
      </w:r>
      <w:r w:rsidRPr="00186E5E">
        <w:rPr>
          <w:rFonts w:ascii="Times New Roman" w:eastAsia="Times New Roman" w:hAnsi="Times New Roman" w:cs="Times New Roman"/>
          <w:sz w:val="24"/>
          <w:szCs w:val="24"/>
          <w:lang w:val="lt-LT" w:eastAsia="lt-LT"/>
        </w:rPr>
        <w:t xml:space="preserve"> kolonėlės.</w:t>
      </w:r>
    </w:p>
    <w:p w14:paraId="53B69706" w14:textId="221F9D62" w:rsidR="005414EF" w:rsidRPr="007D28F7" w:rsidRDefault="005414EF" w:rsidP="00CC02AD">
      <w:pPr>
        <w:pStyle w:val="ListParagraph"/>
        <w:numPr>
          <w:ilvl w:val="0"/>
          <w:numId w:val="61"/>
        </w:numPr>
        <w:tabs>
          <w:tab w:val="left" w:pos="709"/>
        </w:tabs>
        <w:spacing w:before="120" w:after="120" w:line="240" w:lineRule="auto"/>
        <w:ind w:left="714" w:hanging="357"/>
        <w:contextualSpacing w:val="0"/>
        <w:jc w:val="both"/>
        <w:outlineLvl w:val="2"/>
        <w:rPr>
          <w:rFonts w:ascii="Times New Roman" w:eastAsia="Times New Roman" w:hAnsi="Times New Roman" w:cs="Times New Roman"/>
          <w:b/>
          <w:bCs/>
          <w:sz w:val="24"/>
          <w:szCs w:val="24"/>
          <w:lang w:val="lt-LT" w:eastAsia="lt-LT"/>
        </w:rPr>
      </w:pPr>
      <w:r w:rsidRPr="007D28F7">
        <w:rPr>
          <w:rFonts w:ascii="Times New Roman" w:eastAsia="Times New Roman" w:hAnsi="Times New Roman" w:cs="Times New Roman"/>
          <w:b/>
          <w:bCs/>
          <w:sz w:val="24"/>
          <w:szCs w:val="24"/>
          <w:lang w:val="lt-LT" w:eastAsia="lt-LT"/>
        </w:rPr>
        <w:t>Didžiosios salės titravimo projektori</w:t>
      </w:r>
      <w:r w:rsidR="00ED0B49">
        <w:rPr>
          <w:rFonts w:ascii="Times New Roman" w:eastAsia="Times New Roman" w:hAnsi="Times New Roman" w:cs="Times New Roman"/>
          <w:b/>
          <w:bCs/>
          <w:sz w:val="24"/>
          <w:szCs w:val="24"/>
          <w:lang w:val="lt-LT" w:eastAsia="lt-LT"/>
        </w:rPr>
        <w:t>us</w:t>
      </w:r>
      <w:r w:rsidR="00FF52CC" w:rsidRPr="007D28F7">
        <w:rPr>
          <w:rFonts w:ascii="Times New Roman" w:eastAsia="Times New Roman" w:hAnsi="Times New Roman" w:cs="Times New Roman"/>
          <w:b/>
          <w:bCs/>
          <w:sz w:val="24"/>
          <w:szCs w:val="24"/>
          <w:lang w:val="lt-LT" w:eastAsia="lt-LT"/>
        </w:rPr>
        <w:t>:</w:t>
      </w:r>
    </w:p>
    <w:p w14:paraId="1ECC9121" w14:textId="79967C2C" w:rsidR="005414EF" w:rsidRPr="00FF52CC" w:rsidRDefault="005414EF" w:rsidP="00743FAC">
      <w:pPr>
        <w:pStyle w:val="ListParagraph"/>
        <w:numPr>
          <w:ilvl w:val="0"/>
          <w:numId w:val="15"/>
        </w:numPr>
        <w:spacing w:before="120" w:after="120" w:line="240" w:lineRule="auto"/>
        <w:ind w:hanging="76"/>
        <w:jc w:val="both"/>
        <w:rPr>
          <w:rFonts w:ascii="Times New Roman" w:eastAsia="Times New Roman" w:hAnsi="Times New Roman" w:cs="Times New Roman"/>
          <w:sz w:val="24"/>
          <w:szCs w:val="24"/>
          <w:u w:val="single"/>
          <w:lang w:val="lt-LT" w:eastAsia="lt-LT"/>
        </w:rPr>
      </w:pPr>
      <w:r w:rsidRPr="00FF52CC">
        <w:rPr>
          <w:rFonts w:ascii="Times New Roman" w:eastAsia="Times New Roman" w:hAnsi="Times New Roman" w:cs="Times New Roman"/>
          <w:sz w:val="24"/>
          <w:szCs w:val="24"/>
          <w:u w:val="single"/>
          <w:lang w:val="lt-LT" w:eastAsia="lt-LT"/>
        </w:rPr>
        <w:t>Bendri</w:t>
      </w:r>
      <w:r w:rsidR="00ED0B49">
        <w:rPr>
          <w:rFonts w:ascii="Times New Roman" w:eastAsia="Times New Roman" w:hAnsi="Times New Roman" w:cs="Times New Roman"/>
          <w:sz w:val="24"/>
          <w:szCs w:val="24"/>
          <w:u w:val="single"/>
          <w:lang w:val="lt-LT" w:eastAsia="lt-LT"/>
        </w:rPr>
        <w:t xml:space="preserve"> reikalavimai</w:t>
      </w:r>
      <w:r w:rsidR="00FF52CC">
        <w:rPr>
          <w:rFonts w:ascii="Times New Roman" w:eastAsia="Times New Roman" w:hAnsi="Times New Roman" w:cs="Times New Roman"/>
          <w:sz w:val="24"/>
          <w:szCs w:val="24"/>
          <w:u w:val="single"/>
          <w:lang w:val="lt-LT" w:eastAsia="lt-LT"/>
        </w:rPr>
        <w:t>:</w:t>
      </w:r>
    </w:p>
    <w:p w14:paraId="28E87190" w14:textId="67D7F420" w:rsidR="005414EF" w:rsidRPr="000F1B63" w:rsidRDefault="005414EF" w:rsidP="00743FAC">
      <w:pPr>
        <w:numPr>
          <w:ilvl w:val="0"/>
          <w:numId w:val="16"/>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Perkamas titravimo</w:t>
      </w:r>
      <w:r w:rsidR="00B5335A">
        <w:rPr>
          <w:rFonts w:ascii="Times New Roman" w:eastAsia="Times New Roman" w:hAnsi="Times New Roman" w:cs="Times New Roman"/>
          <w:sz w:val="24"/>
          <w:szCs w:val="24"/>
          <w:lang w:val="lt-LT" w:eastAsia="lt-LT"/>
        </w:rPr>
        <w:t xml:space="preserve"> </w:t>
      </w:r>
      <w:r w:rsidRPr="005843D0">
        <w:rPr>
          <w:rFonts w:ascii="Times New Roman" w:eastAsia="Times New Roman" w:hAnsi="Times New Roman" w:cs="Times New Roman"/>
          <w:sz w:val="24"/>
          <w:szCs w:val="24"/>
          <w:lang w:val="lt-LT" w:eastAsia="lt-LT"/>
        </w:rPr>
        <w:t>/</w:t>
      </w:r>
      <w:r w:rsidR="00B5335A">
        <w:rPr>
          <w:rFonts w:ascii="Times New Roman" w:eastAsia="Times New Roman" w:hAnsi="Times New Roman" w:cs="Times New Roman"/>
          <w:sz w:val="24"/>
          <w:szCs w:val="24"/>
          <w:lang w:val="lt-LT" w:eastAsia="lt-LT"/>
        </w:rPr>
        <w:t xml:space="preserve"> </w:t>
      </w:r>
      <w:r w:rsidRPr="005843D0">
        <w:rPr>
          <w:rFonts w:ascii="Times New Roman" w:eastAsia="Times New Roman" w:hAnsi="Times New Roman" w:cs="Times New Roman"/>
          <w:sz w:val="24"/>
          <w:szCs w:val="24"/>
          <w:lang w:val="lt-LT" w:eastAsia="lt-LT"/>
        </w:rPr>
        <w:t>konferencinis projektorius.</w:t>
      </w:r>
    </w:p>
    <w:p w14:paraId="7B7834FB" w14:textId="33DD4F1C" w:rsidR="598A7959" w:rsidRDefault="598A7959" w:rsidP="00743FAC">
      <w:pPr>
        <w:numPr>
          <w:ilvl w:val="0"/>
          <w:numId w:val="16"/>
        </w:numPr>
        <w:spacing w:before="120" w:after="120" w:line="240" w:lineRule="auto"/>
        <w:contextualSpacing/>
        <w:jc w:val="both"/>
        <w:rPr>
          <w:rFonts w:ascii="Times New Roman" w:eastAsia="Times New Roman" w:hAnsi="Times New Roman" w:cs="Times New Roman"/>
          <w:sz w:val="24"/>
          <w:szCs w:val="24"/>
          <w:lang w:val="lt-LT" w:eastAsia="lt-LT"/>
        </w:rPr>
      </w:pPr>
      <w:r w:rsidRPr="598A7959">
        <w:rPr>
          <w:rFonts w:ascii="Times New Roman" w:eastAsia="Times New Roman" w:hAnsi="Times New Roman" w:cs="Times New Roman"/>
          <w:sz w:val="24"/>
          <w:szCs w:val="24"/>
          <w:lang w:val="lt-LT" w:eastAsia="lt-LT"/>
        </w:rPr>
        <w:t>Skirta kino rodymams ir renginiams Didžiojoje salėje, montuojama patalpoje 2-8.</w:t>
      </w:r>
    </w:p>
    <w:p w14:paraId="78595B3B" w14:textId="7EB73951" w:rsidR="005414EF" w:rsidRDefault="005414EF" w:rsidP="00743FAC">
      <w:pPr>
        <w:numPr>
          <w:ilvl w:val="0"/>
          <w:numId w:val="16"/>
        </w:numPr>
        <w:spacing w:before="120" w:after="120" w:line="240" w:lineRule="auto"/>
        <w:contextualSpacing/>
        <w:jc w:val="both"/>
        <w:rPr>
          <w:rFonts w:ascii="Times New Roman" w:eastAsia="Times New Roman" w:hAnsi="Times New Roman" w:cs="Times New Roman"/>
          <w:sz w:val="24"/>
          <w:szCs w:val="24"/>
          <w:lang w:val="lt-LT" w:eastAsia="lt-LT"/>
        </w:rPr>
      </w:pPr>
      <w:r w:rsidRPr="000F1B63">
        <w:rPr>
          <w:rFonts w:ascii="Times New Roman" w:eastAsia="Times New Roman" w:hAnsi="Times New Roman" w:cs="Times New Roman"/>
          <w:sz w:val="24"/>
          <w:szCs w:val="24"/>
          <w:lang w:val="lt-LT" w:eastAsia="lt-LT"/>
        </w:rPr>
        <w:t>Kiekis – 1 vnt.</w:t>
      </w:r>
    </w:p>
    <w:p w14:paraId="07EED413" w14:textId="370B48E4" w:rsidR="005414EF" w:rsidRPr="001D333A" w:rsidRDefault="00ED0B49" w:rsidP="00743FAC">
      <w:pPr>
        <w:pStyle w:val="ListParagraph"/>
        <w:numPr>
          <w:ilvl w:val="0"/>
          <w:numId w:val="15"/>
        </w:numPr>
        <w:spacing w:before="120" w:after="120" w:line="240" w:lineRule="auto"/>
        <w:ind w:hanging="76"/>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Sprendinių detalizacija:</w:t>
      </w:r>
    </w:p>
    <w:p w14:paraId="704AA4FB" w14:textId="06D970C7" w:rsidR="005414EF" w:rsidRPr="005843D0" w:rsidRDefault="005414EF" w:rsidP="00743FAC">
      <w:pPr>
        <w:numPr>
          <w:ilvl w:val="0"/>
          <w:numId w:val="17"/>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 xml:space="preserve">Ryškumas – ne mažiau kaip </w:t>
      </w:r>
      <w:r w:rsidR="5B1ACE39" w:rsidRPr="5B1ACE39">
        <w:rPr>
          <w:rFonts w:ascii="Times New Roman" w:eastAsia="Times New Roman" w:hAnsi="Times New Roman" w:cs="Times New Roman"/>
          <w:sz w:val="24"/>
          <w:szCs w:val="24"/>
          <w:lang w:val="lt-LT" w:eastAsia="lt-LT"/>
        </w:rPr>
        <w:t>15000</w:t>
      </w:r>
      <w:r w:rsidRPr="005843D0">
        <w:rPr>
          <w:rFonts w:ascii="Times New Roman" w:eastAsia="Times New Roman" w:hAnsi="Times New Roman" w:cs="Times New Roman"/>
          <w:sz w:val="24"/>
          <w:szCs w:val="24"/>
          <w:lang w:val="lt-LT" w:eastAsia="lt-LT"/>
        </w:rPr>
        <w:t xml:space="preserve"> liumenų</w:t>
      </w:r>
      <w:r w:rsidR="5B1ACE39" w:rsidRPr="5B1ACE39">
        <w:rPr>
          <w:rFonts w:ascii="Times New Roman" w:eastAsia="Times New Roman" w:hAnsi="Times New Roman" w:cs="Times New Roman"/>
          <w:sz w:val="24"/>
          <w:szCs w:val="24"/>
          <w:lang w:val="lt-LT" w:eastAsia="lt-LT"/>
        </w:rPr>
        <w:t xml:space="preserve"> (±1000 liumenų). </w:t>
      </w:r>
    </w:p>
    <w:p w14:paraId="7AA82758" w14:textId="77777777" w:rsidR="005414EF" w:rsidRPr="005843D0" w:rsidRDefault="005414EF" w:rsidP="00743FAC">
      <w:pPr>
        <w:numPr>
          <w:ilvl w:val="0"/>
          <w:numId w:val="17"/>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Raiška – ne mažiau kaip 1920x1200.</w:t>
      </w:r>
    </w:p>
    <w:p w14:paraId="1FFA460B" w14:textId="77777777" w:rsidR="005414EF" w:rsidRPr="005843D0" w:rsidRDefault="005414EF" w:rsidP="00743FAC">
      <w:pPr>
        <w:numPr>
          <w:ilvl w:val="0"/>
          <w:numId w:val="17"/>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Šviesos šaltinis – ne prasčiau nei lazerinis.</w:t>
      </w:r>
    </w:p>
    <w:p w14:paraId="5F5DDD33" w14:textId="77777777" w:rsidR="005414EF" w:rsidRPr="005843D0" w:rsidRDefault="005414EF" w:rsidP="00743FAC">
      <w:pPr>
        <w:numPr>
          <w:ilvl w:val="0"/>
          <w:numId w:val="17"/>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lastRenderedPageBreak/>
        <w:t>Vaizdo matrica – ne mažesnė nei 0.94” DMD.</w:t>
      </w:r>
    </w:p>
    <w:p w14:paraId="2EFBD920" w14:textId="77777777" w:rsidR="005414EF" w:rsidRPr="005843D0" w:rsidRDefault="005414EF" w:rsidP="00743FAC">
      <w:pPr>
        <w:numPr>
          <w:ilvl w:val="0"/>
          <w:numId w:val="17"/>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Šviesos šaltinio tarnavimo laikas – ne mažiau kaip 20 000 valandų.</w:t>
      </w:r>
    </w:p>
    <w:p w14:paraId="0EC5742C" w14:textId="77777777" w:rsidR="005414EF" w:rsidRPr="005843D0" w:rsidRDefault="005414EF" w:rsidP="00743FAC">
      <w:pPr>
        <w:numPr>
          <w:ilvl w:val="0"/>
          <w:numId w:val="17"/>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Kontrastas – dinaminis kontrastas ne mažiau kaip 5500:1.</w:t>
      </w:r>
    </w:p>
    <w:p w14:paraId="480683C4" w14:textId="77D6769B" w:rsidR="005414EF" w:rsidRPr="00881BD3" w:rsidRDefault="00F81D73" w:rsidP="00743FAC">
      <w:pPr>
        <w:numPr>
          <w:ilvl w:val="0"/>
          <w:numId w:val="17"/>
        </w:numPr>
        <w:spacing w:before="120" w:after="120" w:line="240" w:lineRule="auto"/>
        <w:contextualSpacing/>
        <w:jc w:val="both"/>
        <w:rPr>
          <w:rFonts w:ascii="Times New Roman" w:eastAsia="Times New Roman" w:hAnsi="Times New Roman" w:cs="Times New Roman"/>
          <w:sz w:val="24"/>
          <w:szCs w:val="24"/>
          <w:lang w:val="lt-LT" w:eastAsia="lt-LT"/>
        </w:rPr>
      </w:pPr>
      <w:r w:rsidRPr="00881BD3">
        <w:rPr>
          <w:rFonts w:ascii="Times New Roman" w:eastAsia="Times New Roman" w:hAnsi="Times New Roman" w:cs="Times New Roman"/>
          <w:sz w:val="24"/>
          <w:szCs w:val="24"/>
          <w:lang w:val="lt-LT" w:eastAsia="lt-LT"/>
        </w:rPr>
        <w:t xml:space="preserve">Mechaninė uždanga </w:t>
      </w:r>
      <w:r w:rsidR="005414EF" w:rsidRPr="00881BD3">
        <w:rPr>
          <w:rFonts w:ascii="Times New Roman" w:eastAsia="Times New Roman" w:hAnsi="Times New Roman" w:cs="Times New Roman"/>
          <w:sz w:val="24"/>
          <w:szCs w:val="24"/>
          <w:lang w:val="lt-LT" w:eastAsia="lt-LT"/>
        </w:rPr>
        <w:t>– turi turėti mechaninę užsklandą ir papildomas užsklandas titravimui.</w:t>
      </w:r>
    </w:p>
    <w:p w14:paraId="3CF9D07E" w14:textId="77777777" w:rsidR="005414EF" w:rsidRPr="00186E5E" w:rsidRDefault="005414EF" w:rsidP="00743FAC">
      <w:pPr>
        <w:numPr>
          <w:ilvl w:val="0"/>
          <w:numId w:val="17"/>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 xml:space="preserve">Objektyvas – ne </w:t>
      </w:r>
      <w:r w:rsidRPr="000F1B63">
        <w:rPr>
          <w:rFonts w:ascii="Times New Roman" w:eastAsia="Times New Roman" w:hAnsi="Times New Roman" w:cs="Times New Roman"/>
          <w:sz w:val="24"/>
          <w:szCs w:val="24"/>
          <w:lang w:val="lt-LT" w:eastAsia="lt-LT"/>
        </w:rPr>
        <w:t>prasčiau</w:t>
      </w:r>
      <w:r w:rsidRPr="005843D0">
        <w:rPr>
          <w:rFonts w:ascii="Times New Roman" w:eastAsia="Times New Roman" w:hAnsi="Times New Roman" w:cs="Times New Roman"/>
          <w:sz w:val="24"/>
          <w:szCs w:val="24"/>
          <w:lang w:val="lt-LT" w:eastAsia="lt-LT"/>
        </w:rPr>
        <w:t xml:space="preserve"> kaip motorizuotas su pilna pozicijos atmintimi, užtikrinantis maksimalų projekcijos aukštį</w:t>
      </w:r>
      <w:r w:rsidRPr="000F1B63">
        <w:rPr>
          <w:rFonts w:ascii="Times New Roman" w:eastAsia="Times New Roman" w:hAnsi="Times New Roman" w:cs="Times New Roman"/>
          <w:sz w:val="24"/>
          <w:szCs w:val="24"/>
          <w:lang w:val="lt-LT" w:eastAsia="lt-LT"/>
        </w:rPr>
        <w:t xml:space="preserve"> ir leidžiantis automatiškai nuvažiuoti į titravimo poziciją</w:t>
      </w:r>
      <w:r w:rsidRPr="005843D0">
        <w:rPr>
          <w:rFonts w:ascii="Times New Roman" w:eastAsia="Times New Roman" w:hAnsi="Times New Roman" w:cs="Times New Roman"/>
          <w:sz w:val="24"/>
          <w:szCs w:val="24"/>
          <w:lang w:val="lt-LT" w:eastAsia="lt-LT"/>
        </w:rPr>
        <w:t>, automatiškai fokusuojamas kamera</w:t>
      </w:r>
      <w:r w:rsidRPr="000F1B63">
        <w:rPr>
          <w:rFonts w:ascii="Times New Roman" w:eastAsia="Times New Roman" w:hAnsi="Times New Roman" w:cs="Times New Roman"/>
          <w:sz w:val="24"/>
          <w:szCs w:val="24"/>
          <w:lang w:val="lt-LT" w:eastAsia="lt-LT"/>
        </w:rPr>
        <w:t xml:space="preserve">, </w:t>
      </w:r>
      <w:r w:rsidRPr="00186E5E">
        <w:rPr>
          <w:rFonts w:ascii="Times New Roman" w:eastAsia="Times New Roman" w:hAnsi="Times New Roman" w:cs="Times New Roman"/>
          <w:sz w:val="24"/>
          <w:szCs w:val="24"/>
          <w:lang w:val="lt-LT" w:eastAsia="lt-LT"/>
        </w:rPr>
        <w:t>parenkamas pagal salės brėžinius.</w:t>
      </w:r>
    </w:p>
    <w:p w14:paraId="56C046E4" w14:textId="77777777" w:rsidR="005414EF" w:rsidRPr="005843D0" w:rsidRDefault="005414EF" w:rsidP="00743FAC">
      <w:pPr>
        <w:numPr>
          <w:ilvl w:val="0"/>
          <w:numId w:val="17"/>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Sąsajos – ne mažiau kaip 2x HDMI 2.0b, 1x 3G-SDI, 1x DP, 1x USB, 1x HDBaseT (RJ45).</w:t>
      </w:r>
    </w:p>
    <w:p w14:paraId="296C7FDB" w14:textId="77777777" w:rsidR="005414EF" w:rsidRPr="005843D0" w:rsidRDefault="005414EF" w:rsidP="00743FAC">
      <w:pPr>
        <w:numPr>
          <w:ilvl w:val="0"/>
          <w:numId w:val="17"/>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Vaizdo matricų suvedimas – turi būti elektroninis.</w:t>
      </w:r>
    </w:p>
    <w:p w14:paraId="4271C508" w14:textId="77777777" w:rsidR="005414EF" w:rsidRPr="005843D0" w:rsidRDefault="005414EF" w:rsidP="00743FAC">
      <w:pPr>
        <w:numPr>
          <w:ilvl w:val="0"/>
          <w:numId w:val="17"/>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Komplektacija – montavimo laikiklis ir reikalingi priedai.</w:t>
      </w:r>
    </w:p>
    <w:p w14:paraId="21A0A0E5" w14:textId="673BE54C" w:rsidR="005414EF" w:rsidRPr="00A545A1" w:rsidRDefault="005414EF" w:rsidP="00743FAC">
      <w:pPr>
        <w:numPr>
          <w:ilvl w:val="0"/>
          <w:numId w:val="17"/>
        </w:numPr>
        <w:spacing w:before="120" w:after="120" w:line="240" w:lineRule="auto"/>
        <w:contextualSpacing/>
        <w:jc w:val="both"/>
        <w:rPr>
          <w:rFonts w:ascii="Times New Roman" w:eastAsia="Times New Roman" w:hAnsi="Times New Roman" w:cs="Times New Roman"/>
          <w:sz w:val="24"/>
          <w:szCs w:val="24"/>
          <w:lang w:val="lt-LT" w:eastAsia="lt-LT"/>
        </w:rPr>
      </w:pPr>
      <w:r w:rsidRPr="00A545A1">
        <w:rPr>
          <w:rFonts w:ascii="Times New Roman" w:eastAsia="Times New Roman" w:hAnsi="Times New Roman" w:cs="Times New Roman"/>
          <w:sz w:val="24"/>
          <w:szCs w:val="24"/>
          <w:lang w:val="lt-LT" w:eastAsia="lt-LT"/>
        </w:rPr>
        <w:t>Lenktas ekranas – turi palaikyti kampinio suvedimo (Keystone) ir rodym</w:t>
      </w:r>
      <w:r w:rsidR="00A545A1" w:rsidRPr="00A545A1">
        <w:rPr>
          <w:rFonts w:ascii="Times New Roman" w:eastAsia="Times New Roman" w:hAnsi="Times New Roman" w:cs="Times New Roman"/>
          <w:sz w:val="24"/>
          <w:szCs w:val="24"/>
          <w:lang w:val="lt-LT" w:eastAsia="lt-LT"/>
        </w:rPr>
        <w:t>o</w:t>
      </w:r>
      <w:r w:rsidRPr="00A545A1">
        <w:rPr>
          <w:rFonts w:ascii="Times New Roman" w:eastAsia="Times New Roman" w:hAnsi="Times New Roman" w:cs="Times New Roman"/>
          <w:sz w:val="24"/>
          <w:szCs w:val="24"/>
          <w:lang w:val="lt-LT" w:eastAsia="lt-LT"/>
        </w:rPr>
        <w:t xml:space="preserve"> ant lenkto ekrano</w:t>
      </w:r>
      <w:r w:rsidR="00A545A1" w:rsidRPr="00A545A1">
        <w:rPr>
          <w:rFonts w:ascii="Times New Roman" w:eastAsia="Times New Roman" w:hAnsi="Times New Roman" w:cs="Times New Roman"/>
          <w:sz w:val="24"/>
          <w:szCs w:val="24"/>
          <w:lang w:val="lt-LT" w:eastAsia="lt-LT"/>
        </w:rPr>
        <w:t xml:space="preserve"> funkcijas</w:t>
      </w:r>
      <w:r w:rsidRPr="00A545A1">
        <w:rPr>
          <w:rFonts w:ascii="Times New Roman" w:eastAsia="Times New Roman" w:hAnsi="Times New Roman" w:cs="Times New Roman"/>
          <w:sz w:val="24"/>
          <w:szCs w:val="24"/>
          <w:lang w:val="lt-LT" w:eastAsia="lt-LT"/>
        </w:rPr>
        <w:t>.</w:t>
      </w:r>
    </w:p>
    <w:p w14:paraId="5574CA3F" w14:textId="55FE08C5" w:rsidR="005414EF" w:rsidRPr="005843D0" w:rsidRDefault="005414EF" w:rsidP="00CC02AD">
      <w:pPr>
        <w:pStyle w:val="ListParagraph"/>
        <w:numPr>
          <w:ilvl w:val="0"/>
          <w:numId w:val="61"/>
        </w:numPr>
        <w:spacing w:before="120" w:after="120" w:line="240" w:lineRule="auto"/>
        <w:ind w:left="714" w:hanging="357"/>
        <w:contextualSpacing w:val="0"/>
        <w:jc w:val="both"/>
        <w:outlineLvl w:val="2"/>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Didžiosios salės</w:t>
      </w:r>
      <w:r w:rsidRPr="000F1B63">
        <w:rPr>
          <w:rFonts w:ascii="Times New Roman" w:eastAsia="Times New Roman" w:hAnsi="Times New Roman" w:cs="Times New Roman"/>
          <w:b/>
          <w:bCs/>
          <w:sz w:val="24"/>
          <w:szCs w:val="24"/>
          <w:lang w:val="lt-LT" w:eastAsia="lt-LT"/>
        </w:rPr>
        <w:t xml:space="preserve"> </w:t>
      </w:r>
      <w:r w:rsidR="00FF3607">
        <w:rPr>
          <w:rFonts w:ascii="Times New Roman" w:eastAsia="Times New Roman" w:hAnsi="Times New Roman" w:cs="Times New Roman"/>
          <w:b/>
          <w:bCs/>
          <w:sz w:val="24"/>
          <w:szCs w:val="24"/>
          <w:lang w:val="lt-LT" w:eastAsia="lt-LT"/>
        </w:rPr>
        <w:t xml:space="preserve"> projektorinės</w:t>
      </w:r>
      <w:r>
        <w:rPr>
          <w:rFonts w:ascii="Times New Roman" w:eastAsia="Times New Roman" w:hAnsi="Times New Roman" w:cs="Times New Roman"/>
          <w:b/>
          <w:bCs/>
          <w:sz w:val="24"/>
          <w:szCs w:val="24"/>
          <w:lang w:val="lt-LT" w:eastAsia="lt-LT"/>
        </w:rPr>
        <w:t xml:space="preserve"> </w:t>
      </w:r>
      <w:r w:rsidRPr="000F1B63">
        <w:rPr>
          <w:rFonts w:ascii="Times New Roman" w:eastAsia="Times New Roman" w:hAnsi="Times New Roman" w:cs="Times New Roman"/>
          <w:b/>
          <w:bCs/>
          <w:sz w:val="24"/>
          <w:szCs w:val="24"/>
          <w:lang w:val="lt-LT" w:eastAsia="lt-LT"/>
        </w:rPr>
        <w:t>m</w:t>
      </w:r>
      <w:r w:rsidRPr="005843D0">
        <w:rPr>
          <w:rFonts w:ascii="Times New Roman" w:eastAsia="Times New Roman" w:hAnsi="Times New Roman" w:cs="Times New Roman"/>
          <w:b/>
          <w:bCs/>
          <w:sz w:val="24"/>
          <w:szCs w:val="24"/>
          <w:lang w:val="lt-LT" w:eastAsia="lt-LT"/>
        </w:rPr>
        <w:t>onitorin</w:t>
      </w:r>
      <w:r w:rsidR="007D28F7">
        <w:rPr>
          <w:rFonts w:ascii="Times New Roman" w:eastAsia="Times New Roman" w:hAnsi="Times New Roman" w:cs="Times New Roman"/>
          <w:b/>
          <w:bCs/>
          <w:sz w:val="24"/>
          <w:szCs w:val="24"/>
          <w:lang w:val="lt-LT" w:eastAsia="lt-LT"/>
        </w:rPr>
        <w:t xml:space="preserve">ių </w:t>
      </w:r>
      <w:r w:rsidRPr="000F1B63">
        <w:rPr>
          <w:rFonts w:ascii="Times New Roman" w:eastAsia="Times New Roman" w:hAnsi="Times New Roman" w:cs="Times New Roman"/>
          <w:b/>
          <w:bCs/>
          <w:sz w:val="24"/>
          <w:szCs w:val="24"/>
          <w:lang w:val="lt-LT" w:eastAsia="lt-LT"/>
        </w:rPr>
        <w:t>garso</w:t>
      </w:r>
      <w:r w:rsidRPr="005843D0">
        <w:rPr>
          <w:rFonts w:ascii="Times New Roman" w:eastAsia="Times New Roman" w:hAnsi="Times New Roman" w:cs="Times New Roman"/>
          <w:b/>
          <w:bCs/>
          <w:sz w:val="24"/>
          <w:szCs w:val="24"/>
          <w:lang w:val="lt-LT" w:eastAsia="lt-LT"/>
        </w:rPr>
        <w:t xml:space="preserve"> kolonėl</w:t>
      </w:r>
      <w:r w:rsidR="007D28F7">
        <w:rPr>
          <w:rFonts w:ascii="Times New Roman" w:eastAsia="Times New Roman" w:hAnsi="Times New Roman" w:cs="Times New Roman"/>
          <w:b/>
          <w:bCs/>
          <w:sz w:val="24"/>
          <w:szCs w:val="24"/>
          <w:lang w:val="lt-LT" w:eastAsia="lt-LT"/>
        </w:rPr>
        <w:t>ių komplekt</w:t>
      </w:r>
      <w:r w:rsidR="007A7429">
        <w:rPr>
          <w:rFonts w:ascii="Times New Roman" w:eastAsia="Times New Roman" w:hAnsi="Times New Roman" w:cs="Times New Roman"/>
          <w:b/>
          <w:bCs/>
          <w:sz w:val="24"/>
          <w:szCs w:val="24"/>
          <w:lang w:val="lt-LT" w:eastAsia="lt-LT"/>
        </w:rPr>
        <w:t>as</w:t>
      </w:r>
      <w:r w:rsidR="00FF3607">
        <w:rPr>
          <w:rFonts w:ascii="Times New Roman" w:eastAsia="Times New Roman" w:hAnsi="Times New Roman" w:cs="Times New Roman"/>
          <w:b/>
          <w:bCs/>
          <w:sz w:val="24"/>
          <w:szCs w:val="24"/>
          <w:lang w:val="lt-LT" w:eastAsia="lt-LT"/>
        </w:rPr>
        <w:t>:</w:t>
      </w:r>
    </w:p>
    <w:p w14:paraId="7C7FB0D8" w14:textId="24E9D2FF" w:rsidR="005414EF" w:rsidRPr="00FF3607" w:rsidRDefault="00ED0B49" w:rsidP="00743FAC">
      <w:pPr>
        <w:pStyle w:val="ListParagraph"/>
        <w:numPr>
          <w:ilvl w:val="0"/>
          <w:numId w:val="18"/>
        </w:numPr>
        <w:spacing w:before="120" w:after="120" w:line="240" w:lineRule="auto"/>
        <w:ind w:firstLine="349"/>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Bendri reikalavimai:</w:t>
      </w:r>
    </w:p>
    <w:p w14:paraId="4A87F35B" w14:textId="2677AD8A" w:rsidR="005414EF" w:rsidRDefault="005414EF" w:rsidP="00743FAC">
      <w:pPr>
        <w:numPr>
          <w:ilvl w:val="0"/>
          <w:numId w:val="19"/>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Perkam</w:t>
      </w:r>
      <w:r>
        <w:rPr>
          <w:rFonts w:ascii="Times New Roman" w:eastAsia="Times New Roman" w:hAnsi="Times New Roman" w:cs="Times New Roman"/>
          <w:sz w:val="24"/>
          <w:szCs w:val="24"/>
          <w:lang w:val="lt-LT" w:eastAsia="lt-LT"/>
        </w:rPr>
        <w:t>a</w:t>
      </w:r>
      <w:r w:rsidR="00C02711">
        <w:rPr>
          <w:rFonts w:ascii="Times New Roman" w:eastAsia="Times New Roman" w:hAnsi="Times New Roman" w:cs="Times New Roman"/>
          <w:sz w:val="24"/>
          <w:szCs w:val="24"/>
          <w:lang w:val="lt-LT" w:eastAsia="lt-LT"/>
        </w:rPr>
        <w:t>s</w:t>
      </w:r>
      <w:r w:rsidRPr="005843D0">
        <w:rPr>
          <w:rFonts w:ascii="Times New Roman" w:eastAsia="Times New Roman" w:hAnsi="Times New Roman" w:cs="Times New Roman"/>
          <w:sz w:val="24"/>
          <w:szCs w:val="24"/>
          <w:lang w:val="lt-LT" w:eastAsia="lt-LT"/>
        </w:rPr>
        <w:t xml:space="preserve"> monitorin</w:t>
      </w:r>
      <w:r w:rsidR="00C02711">
        <w:rPr>
          <w:rFonts w:ascii="Times New Roman" w:eastAsia="Times New Roman" w:hAnsi="Times New Roman" w:cs="Times New Roman"/>
          <w:sz w:val="24"/>
          <w:szCs w:val="24"/>
          <w:lang w:val="lt-LT" w:eastAsia="lt-LT"/>
        </w:rPr>
        <w:t>ių</w:t>
      </w:r>
      <w:r>
        <w:rPr>
          <w:rFonts w:ascii="Times New Roman" w:eastAsia="Times New Roman" w:hAnsi="Times New Roman" w:cs="Times New Roman"/>
          <w:sz w:val="24"/>
          <w:szCs w:val="24"/>
          <w:lang w:val="lt-LT" w:eastAsia="lt-LT"/>
        </w:rPr>
        <w:t xml:space="preserve"> </w:t>
      </w:r>
      <w:r w:rsidR="00EE111E">
        <w:rPr>
          <w:rFonts w:ascii="Times New Roman" w:eastAsia="Times New Roman" w:hAnsi="Times New Roman" w:cs="Times New Roman"/>
          <w:sz w:val="24"/>
          <w:szCs w:val="24"/>
          <w:lang w:val="lt-LT" w:eastAsia="lt-LT"/>
        </w:rPr>
        <w:t xml:space="preserve">garso </w:t>
      </w:r>
      <w:r w:rsidRPr="005843D0">
        <w:rPr>
          <w:rFonts w:ascii="Times New Roman" w:eastAsia="Times New Roman" w:hAnsi="Times New Roman" w:cs="Times New Roman"/>
          <w:sz w:val="24"/>
          <w:szCs w:val="24"/>
          <w:lang w:val="lt-LT" w:eastAsia="lt-LT"/>
        </w:rPr>
        <w:t>kolonėl</w:t>
      </w:r>
      <w:r w:rsidR="00C02711">
        <w:rPr>
          <w:rFonts w:ascii="Times New Roman" w:eastAsia="Times New Roman" w:hAnsi="Times New Roman" w:cs="Times New Roman"/>
          <w:sz w:val="24"/>
          <w:szCs w:val="24"/>
          <w:lang w:val="lt-LT" w:eastAsia="lt-LT"/>
        </w:rPr>
        <w:t>ių</w:t>
      </w:r>
      <w:r w:rsidR="00731CB1">
        <w:rPr>
          <w:rFonts w:ascii="Times New Roman" w:eastAsia="Times New Roman" w:hAnsi="Times New Roman" w:cs="Times New Roman"/>
          <w:sz w:val="24"/>
          <w:szCs w:val="24"/>
          <w:lang w:val="lt-LT" w:eastAsia="lt-LT"/>
        </w:rPr>
        <w:t xml:space="preserve"> </w:t>
      </w:r>
      <w:r w:rsidR="00FF3607">
        <w:rPr>
          <w:rFonts w:ascii="Times New Roman" w:eastAsia="Times New Roman" w:hAnsi="Times New Roman" w:cs="Times New Roman"/>
          <w:sz w:val="24"/>
          <w:szCs w:val="24"/>
          <w:lang w:val="lt-LT" w:eastAsia="lt-LT"/>
        </w:rPr>
        <w:t>projektorin</w:t>
      </w:r>
      <w:r w:rsidR="00C02711">
        <w:rPr>
          <w:rFonts w:ascii="Times New Roman" w:eastAsia="Times New Roman" w:hAnsi="Times New Roman" w:cs="Times New Roman"/>
          <w:sz w:val="24"/>
          <w:szCs w:val="24"/>
          <w:lang w:val="lt-LT" w:eastAsia="lt-LT"/>
        </w:rPr>
        <w:t>ėje komplektas.</w:t>
      </w:r>
      <w:r w:rsidR="00FF3607">
        <w:rPr>
          <w:rFonts w:ascii="Times New Roman" w:eastAsia="Times New Roman" w:hAnsi="Times New Roman" w:cs="Times New Roman"/>
          <w:sz w:val="24"/>
          <w:szCs w:val="24"/>
          <w:lang w:val="lt-LT" w:eastAsia="lt-LT"/>
        </w:rPr>
        <w:t xml:space="preserve"> </w:t>
      </w:r>
    </w:p>
    <w:p w14:paraId="2C743A2C" w14:textId="763FB5B1" w:rsidR="005414EF" w:rsidRDefault="5DF67EBE" w:rsidP="00743FAC">
      <w:pPr>
        <w:numPr>
          <w:ilvl w:val="0"/>
          <w:numId w:val="19"/>
        </w:numPr>
        <w:spacing w:before="120" w:after="120" w:line="240" w:lineRule="auto"/>
        <w:contextualSpacing/>
        <w:jc w:val="both"/>
        <w:rPr>
          <w:rFonts w:ascii="Times New Roman" w:eastAsia="Times New Roman" w:hAnsi="Times New Roman" w:cs="Times New Roman"/>
          <w:sz w:val="24"/>
          <w:szCs w:val="24"/>
          <w:lang w:val="lt-LT" w:eastAsia="lt-LT"/>
        </w:rPr>
      </w:pPr>
      <w:r w:rsidRPr="5DF67EBE">
        <w:rPr>
          <w:rFonts w:ascii="Times New Roman" w:eastAsia="Times New Roman" w:hAnsi="Times New Roman" w:cs="Times New Roman"/>
          <w:sz w:val="24"/>
          <w:szCs w:val="24"/>
          <w:lang w:val="lt-LT" w:eastAsia="lt-LT"/>
        </w:rPr>
        <w:t>Skirta kino rodymams Didžiojoje salėje ir Lauko kino terasoje, montuojama 2-8.</w:t>
      </w:r>
    </w:p>
    <w:p w14:paraId="0A7F3CFA" w14:textId="77777777" w:rsidR="005414EF" w:rsidRDefault="005414EF" w:rsidP="00CC02AD">
      <w:pPr>
        <w:numPr>
          <w:ilvl w:val="0"/>
          <w:numId w:val="19"/>
        </w:numPr>
        <w:spacing w:before="120" w:after="120" w:line="240" w:lineRule="auto"/>
        <w:ind w:left="1570" w:hanging="357"/>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Kiekis – 2 vnt.</w:t>
      </w:r>
    </w:p>
    <w:p w14:paraId="6223D7BC" w14:textId="381BC1B6" w:rsidR="005414EF" w:rsidRPr="00FF3607" w:rsidRDefault="00FF3607" w:rsidP="00CC02AD">
      <w:pPr>
        <w:spacing w:before="120" w:after="120" w:line="240" w:lineRule="auto"/>
        <w:ind w:left="142" w:firstLine="709"/>
        <w:jc w:val="both"/>
        <w:rPr>
          <w:rFonts w:ascii="Times New Roman" w:eastAsia="Times New Roman" w:hAnsi="Times New Roman" w:cs="Times New Roman"/>
          <w:sz w:val="24"/>
          <w:szCs w:val="24"/>
          <w:u w:val="single"/>
          <w:lang w:val="lt-LT" w:eastAsia="lt-LT"/>
        </w:rPr>
      </w:pPr>
      <w:r w:rsidRPr="00FF3607">
        <w:rPr>
          <w:rFonts w:ascii="Times New Roman" w:eastAsia="Times New Roman" w:hAnsi="Times New Roman" w:cs="Times New Roman"/>
          <w:sz w:val="24"/>
          <w:szCs w:val="24"/>
          <w:u w:val="single"/>
          <w:lang w:val="lt-LT" w:eastAsia="lt-LT"/>
        </w:rPr>
        <w:t xml:space="preserve">2) </w:t>
      </w:r>
      <w:r w:rsidR="00ED0B49">
        <w:rPr>
          <w:rFonts w:ascii="Times New Roman" w:eastAsia="Times New Roman" w:hAnsi="Times New Roman" w:cs="Times New Roman"/>
          <w:sz w:val="24"/>
          <w:szCs w:val="24"/>
          <w:u w:val="single"/>
          <w:lang w:val="lt-LT" w:eastAsia="lt-LT"/>
        </w:rPr>
        <w:t>Sprendinių detalizacija:</w:t>
      </w:r>
      <w:r w:rsidRPr="00FF3607">
        <w:rPr>
          <w:rFonts w:ascii="Times New Roman" w:eastAsia="Times New Roman" w:hAnsi="Times New Roman" w:cs="Times New Roman"/>
          <w:sz w:val="24"/>
          <w:szCs w:val="24"/>
          <w:u w:val="single"/>
          <w:lang w:val="lt-LT" w:eastAsia="lt-LT"/>
        </w:rPr>
        <w:t xml:space="preserve"> </w:t>
      </w:r>
    </w:p>
    <w:p w14:paraId="14182543" w14:textId="77777777" w:rsidR="005414EF" w:rsidRPr="005843D0" w:rsidRDefault="005414EF" w:rsidP="00743FAC">
      <w:pPr>
        <w:numPr>
          <w:ilvl w:val="0"/>
          <w:numId w:val="20"/>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Tipas – aktyvi.</w:t>
      </w:r>
    </w:p>
    <w:p w14:paraId="7D5A2645" w14:textId="77777777" w:rsidR="005414EF" w:rsidRPr="005843D0" w:rsidRDefault="005414EF" w:rsidP="00743FAC">
      <w:pPr>
        <w:numPr>
          <w:ilvl w:val="0"/>
          <w:numId w:val="20"/>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 xml:space="preserve">Atkuriamas dažnis – ne </w:t>
      </w:r>
      <w:r>
        <w:rPr>
          <w:rFonts w:ascii="Times New Roman" w:eastAsia="Times New Roman" w:hAnsi="Times New Roman" w:cs="Times New Roman"/>
          <w:sz w:val="24"/>
          <w:szCs w:val="24"/>
          <w:lang w:val="lt-LT" w:eastAsia="lt-LT"/>
        </w:rPr>
        <w:t>siauriau</w:t>
      </w:r>
      <w:r w:rsidRPr="005843D0">
        <w:rPr>
          <w:rFonts w:ascii="Times New Roman" w:eastAsia="Times New Roman" w:hAnsi="Times New Roman" w:cs="Times New Roman"/>
          <w:sz w:val="24"/>
          <w:szCs w:val="24"/>
          <w:lang w:val="lt-LT" w:eastAsia="lt-LT"/>
        </w:rPr>
        <w:t xml:space="preserve"> kaip 80–20000 Hz.</w:t>
      </w:r>
    </w:p>
    <w:p w14:paraId="067B2858" w14:textId="77777777" w:rsidR="005414EF" w:rsidRPr="005843D0" w:rsidRDefault="005414EF" w:rsidP="00743FAC">
      <w:pPr>
        <w:numPr>
          <w:ilvl w:val="0"/>
          <w:numId w:val="20"/>
        </w:numPr>
        <w:spacing w:before="120" w:after="120" w:line="240" w:lineRule="auto"/>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Sukuriamas garso slėgis</w:t>
      </w:r>
      <w:r w:rsidRPr="005843D0">
        <w:rPr>
          <w:rFonts w:ascii="Times New Roman" w:eastAsia="Times New Roman" w:hAnsi="Times New Roman" w:cs="Times New Roman"/>
          <w:sz w:val="24"/>
          <w:szCs w:val="24"/>
          <w:lang w:val="lt-LT" w:eastAsia="lt-LT"/>
        </w:rPr>
        <w:t xml:space="preserve"> – ne mažiau kaip 97 dB @1m.</w:t>
      </w:r>
    </w:p>
    <w:p w14:paraId="3DC77470" w14:textId="77777777" w:rsidR="005414EF" w:rsidRPr="005843D0" w:rsidRDefault="005414EF" w:rsidP="00743FAC">
      <w:pPr>
        <w:numPr>
          <w:ilvl w:val="0"/>
          <w:numId w:val="20"/>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Reguliavimas – ne mažiau kaip aukštų ir žemų dažnių reguliavimas.</w:t>
      </w:r>
    </w:p>
    <w:p w14:paraId="27CAB692" w14:textId="77777777" w:rsidR="005414EF" w:rsidRPr="005843D0" w:rsidRDefault="005414EF" w:rsidP="00743FAC">
      <w:pPr>
        <w:numPr>
          <w:ilvl w:val="0"/>
          <w:numId w:val="20"/>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Komplektacija – montavimo laikikliai.</w:t>
      </w:r>
    </w:p>
    <w:p w14:paraId="49BEFD29" w14:textId="6E9BD501" w:rsidR="005414EF" w:rsidRPr="005843D0" w:rsidRDefault="004F05BE" w:rsidP="00743FAC">
      <w:pPr>
        <w:pStyle w:val="ListParagraph"/>
        <w:numPr>
          <w:ilvl w:val="0"/>
          <w:numId w:val="61"/>
        </w:numPr>
        <w:spacing w:before="120" w:after="120" w:line="240" w:lineRule="auto"/>
        <w:jc w:val="both"/>
        <w:outlineLvl w:val="2"/>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K</w:t>
      </w:r>
      <w:r w:rsidR="005414EF" w:rsidRPr="005843D0">
        <w:rPr>
          <w:rFonts w:ascii="Times New Roman" w:eastAsia="Times New Roman" w:hAnsi="Times New Roman" w:cs="Times New Roman"/>
          <w:b/>
          <w:bCs/>
          <w:sz w:val="24"/>
          <w:szCs w:val="24"/>
          <w:lang w:val="lt-LT" w:eastAsia="lt-LT"/>
        </w:rPr>
        <w:t>ompiuteri</w:t>
      </w:r>
      <w:r w:rsidR="007A7429">
        <w:rPr>
          <w:rFonts w:ascii="Times New Roman" w:eastAsia="Times New Roman" w:hAnsi="Times New Roman" w:cs="Times New Roman"/>
          <w:b/>
          <w:bCs/>
          <w:sz w:val="24"/>
          <w:szCs w:val="24"/>
          <w:lang w:val="lt-LT" w:eastAsia="lt-LT"/>
        </w:rPr>
        <w:t>s</w:t>
      </w:r>
      <w:r w:rsidR="005414EF" w:rsidRPr="005843D0">
        <w:rPr>
          <w:rFonts w:ascii="Times New Roman" w:eastAsia="Times New Roman" w:hAnsi="Times New Roman" w:cs="Times New Roman"/>
          <w:b/>
          <w:bCs/>
          <w:sz w:val="24"/>
          <w:szCs w:val="24"/>
          <w:lang w:val="lt-LT" w:eastAsia="lt-LT"/>
        </w:rPr>
        <w:t xml:space="preserve"> filmų paruošimui</w:t>
      </w:r>
      <w:r w:rsidR="005414EF">
        <w:rPr>
          <w:rFonts w:ascii="Times New Roman" w:eastAsia="Times New Roman" w:hAnsi="Times New Roman" w:cs="Times New Roman"/>
          <w:b/>
          <w:bCs/>
          <w:sz w:val="24"/>
          <w:szCs w:val="24"/>
          <w:lang w:val="lt-LT" w:eastAsia="lt-LT"/>
        </w:rPr>
        <w:t xml:space="preserve"> ir rodymui</w:t>
      </w:r>
      <w:r w:rsidR="00FF3607">
        <w:rPr>
          <w:rFonts w:ascii="Times New Roman" w:eastAsia="Times New Roman" w:hAnsi="Times New Roman" w:cs="Times New Roman"/>
          <w:b/>
          <w:bCs/>
          <w:sz w:val="24"/>
          <w:szCs w:val="24"/>
          <w:lang w:val="lt-LT" w:eastAsia="lt-LT"/>
        </w:rPr>
        <w:t>:</w:t>
      </w:r>
    </w:p>
    <w:p w14:paraId="3F02D90C" w14:textId="5789D013" w:rsidR="005414EF" w:rsidRPr="00FF3607" w:rsidRDefault="00ED0B49" w:rsidP="00743FAC">
      <w:pPr>
        <w:pStyle w:val="ListParagraph"/>
        <w:numPr>
          <w:ilvl w:val="0"/>
          <w:numId w:val="21"/>
        </w:numPr>
        <w:spacing w:before="120" w:after="120" w:line="240" w:lineRule="auto"/>
        <w:ind w:firstLine="349"/>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Bendri reikalavimai:</w:t>
      </w:r>
    </w:p>
    <w:p w14:paraId="28F1C858" w14:textId="104D2652" w:rsidR="00FF3607" w:rsidRDefault="005414EF" w:rsidP="00743FAC">
      <w:pPr>
        <w:numPr>
          <w:ilvl w:val="0"/>
          <w:numId w:val="1"/>
        </w:numPr>
        <w:tabs>
          <w:tab w:val="clear" w:pos="720"/>
          <w:tab w:val="num" w:pos="284"/>
          <w:tab w:val="left" w:pos="1134"/>
        </w:tabs>
        <w:spacing w:before="120" w:after="120" w:line="240" w:lineRule="auto"/>
        <w:ind w:left="1560" w:hanging="284"/>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 xml:space="preserve">Perkamas </w:t>
      </w:r>
      <w:r>
        <w:rPr>
          <w:rFonts w:ascii="Times New Roman" w:eastAsia="Times New Roman" w:hAnsi="Times New Roman" w:cs="Times New Roman"/>
          <w:sz w:val="24"/>
          <w:szCs w:val="24"/>
          <w:lang w:val="lt-LT" w:eastAsia="lt-LT"/>
        </w:rPr>
        <w:t>a</w:t>
      </w:r>
      <w:r w:rsidRPr="006243CD">
        <w:rPr>
          <w:rFonts w:ascii="Times New Roman" w:eastAsia="Times New Roman" w:hAnsi="Times New Roman" w:cs="Times New Roman"/>
          <w:sz w:val="24"/>
          <w:szCs w:val="24"/>
          <w:lang w:val="lt-LT" w:eastAsia="lt-LT"/>
        </w:rPr>
        <w:t>ukštos spartos stacionar</w:t>
      </w:r>
      <w:r>
        <w:rPr>
          <w:rFonts w:ascii="Times New Roman" w:eastAsia="Times New Roman" w:hAnsi="Times New Roman" w:cs="Times New Roman"/>
          <w:sz w:val="24"/>
          <w:szCs w:val="24"/>
          <w:lang w:val="lt-LT" w:eastAsia="lt-LT"/>
        </w:rPr>
        <w:t>a</w:t>
      </w:r>
      <w:r w:rsidRPr="006243CD">
        <w:rPr>
          <w:rFonts w:ascii="Times New Roman" w:eastAsia="Times New Roman" w:hAnsi="Times New Roman" w:cs="Times New Roman"/>
          <w:sz w:val="24"/>
          <w:szCs w:val="24"/>
          <w:lang w:val="lt-LT" w:eastAsia="lt-LT"/>
        </w:rPr>
        <w:t>us kompiuteri</w:t>
      </w:r>
      <w:r>
        <w:rPr>
          <w:rFonts w:ascii="Times New Roman" w:eastAsia="Times New Roman" w:hAnsi="Times New Roman" w:cs="Times New Roman"/>
          <w:sz w:val="24"/>
          <w:szCs w:val="24"/>
          <w:lang w:val="lt-LT" w:eastAsia="lt-LT"/>
        </w:rPr>
        <w:t>o</w:t>
      </w:r>
      <w:r w:rsidRPr="006243CD">
        <w:rPr>
          <w:rFonts w:ascii="Times New Roman" w:eastAsia="Times New Roman" w:hAnsi="Times New Roman" w:cs="Times New Roman"/>
          <w:sz w:val="24"/>
          <w:szCs w:val="24"/>
          <w:lang w:val="lt-LT" w:eastAsia="lt-LT"/>
        </w:rPr>
        <w:t>, skirt</w:t>
      </w:r>
      <w:r>
        <w:rPr>
          <w:rFonts w:ascii="Times New Roman" w:eastAsia="Times New Roman" w:hAnsi="Times New Roman" w:cs="Times New Roman"/>
          <w:sz w:val="24"/>
          <w:szCs w:val="24"/>
          <w:lang w:val="lt-LT" w:eastAsia="lt-LT"/>
        </w:rPr>
        <w:t>o</w:t>
      </w:r>
      <w:r w:rsidRPr="006243CD">
        <w:rPr>
          <w:rFonts w:ascii="Times New Roman" w:eastAsia="Times New Roman" w:hAnsi="Times New Roman" w:cs="Times New Roman"/>
          <w:sz w:val="24"/>
          <w:szCs w:val="24"/>
          <w:lang w:val="lt-LT" w:eastAsia="lt-LT"/>
        </w:rPr>
        <w:t xml:space="preserve"> vaizdo medžiagos apdorojimui ir paruošimui rodymams</w:t>
      </w:r>
      <w:r w:rsidR="00FF3607">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komplektas</w:t>
      </w:r>
      <w:r w:rsidR="0023521F">
        <w:rPr>
          <w:rFonts w:ascii="Times New Roman" w:eastAsia="Times New Roman" w:hAnsi="Times New Roman" w:cs="Times New Roman"/>
          <w:sz w:val="24"/>
          <w:szCs w:val="24"/>
          <w:lang w:val="lt-LT" w:eastAsia="lt-LT"/>
        </w:rPr>
        <w:t>.</w:t>
      </w:r>
    </w:p>
    <w:p w14:paraId="6563BD3C" w14:textId="0CD7DA0C" w:rsidR="083FEF33" w:rsidRDefault="083FEF33" w:rsidP="00743FAC">
      <w:pPr>
        <w:numPr>
          <w:ilvl w:val="0"/>
          <w:numId w:val="1"/>
        </w:numPr>
        <w:tabs>
          <w:tab w:val="clear" w:pos="720"/>
          <w:tab w:val="num" w:pos="284"/>
          <w:tab w:val="left" w:pos="1134"/>
        </w:tabs>
        <w:spacing w:before="120" w:after="120" w:line="240" w:lineRule="auto"/>
        <w:ind w:left="1560" w:hanging="284"/>
        <w:contextualSpacing/>
        <w:jc w:val="both"/>
        <w:rPr>
          <w:rFonts w:ascii="Times New Roman" w:eastAsia="Times New Roman" w:hAnsi="Times New Roman" w:cs="Times New Roman"/>
          <w:sz w:val="24"/>
          <w:szCs w:val="24"/>
          <w:lang w:val="lt-LT" w:eastAsia="lt-LT"/>
        </w:rPr>
      </w:pPr>
      <w:r w:rsidRPr="083FEF33">
        <w:rPr>
          <w:rFonts w:ascii="Times New Roman" w:eastAsia="Times New Roman" w:hAnsi="Times New Roman" w:cs="Times New Roman"/>
          <w:sz w:val="24"/>
          <w:szCs w:val="24"/>
          <w:lang w:val="lt-LT" w:eastAsia="lt-LT"/>
        </w:rPr>
        <w:t>Skirta kino rodymams Didžiojoje salėje, Mažojoje salėje ir Lauko kino terasoje, montuojama 2-8.</w:t>
      </w:r>
    </w:p>
    <w:p w14:paraId="25186D47" w14:textId="77777777" w:rsidR="00115799" w:rsidRDefault="005414EF" w:rsidP="00743FAC">
      <w:pPr>
        <w:numPr>
          <w:ilvl w:val="0"/>
          <w:numId w:val="1"/>
        </w:numPr>
        <w:tabs>
          <w:tab w:val="clear" w:pos="720"/>
          <w:tab w:val="num" w:pos="284"/>
          <w:tab w:val="left" w:pos="1134"/>
        </w:tabs>
        <w:spacing w:before="120" w:after="120" w:line="240" w:lineRule="auto"/>
        <w:ind w:left="1560" w:hanging="284"/>
        <w:contextualSpacing/>
        <w:jc w:val="both"/>
        <w:rPr>
          <w:rFonts w:ascii="Times New Roman" w:eastAsia="Times New Roman" w:hAnsi="Times New Roman" w:cs="Times New Roman"/>
          <w:sz w:val="24"/>
          <w:szCs w:val="24"/>
          <w:lang w:val="lt-LT" w:eastAsia="lt-LT"/>
        </w:rPr>
      </w:pPr>
      <w:r w:rsidRPr="00FF3607">
        <w:rPr>
          <w:rFonts w:ascii="Times New Roman" w:eastAsia="Times New Roman" w:hAnsi="Times New Roman" w:cs="Times New Roman"/>
          <w:sz w:val="24"/>
          <w:szCs w:val="24"/>
          <w:lang w:val="lt-LT" w:eastAsia="lt-LT"/>
        </w:rPr>
        <w:t>Kiekis – 1 kompl.</w:t>
      </w:r>
    </w:p>
    <w:p w14:paraId="1F4E1EBB" w14:textId="74F473B6" w:rsidR="005414EF" w:rsidRPr="00FF3607" w:rsidRDefault="00ED0B49" w:rsidP="00743FAC">
      <w:pPr>
        <w:pStyle w:val="ListParagraph"/>
        <w:numPr>
          <w:ilvl w:val="0"/>
          <w:numId w:val="21"/>
        </w:numPr>
        <w:spacing w:before="120" w:after="120" w:line="240" w:lineRule="auto"/>
        <w:ind w:firstLine="349"/>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Sprendinių detalizacija:</w:t>
      </w:r>
    </w:p>
    <w:p w14:paraId="12FDBE48" w14:textId="77777777" w:rsidR="005414EF" w:rsidRPr="005843D0" w:rsidRDefault="005414EF" w:rsidP="00743FAC">
      <w:pPr>
        <w:numPr>
          <w:ilvl w:val="0"/>
          <w:numId w:val="22"/>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Procesorius – ne mažiau kaip 56000 „Multithread Rating“ (pagal cpubenchmark.net).</w:t>
      </w:r>
    </w:p>
    <w:p w14:paraId="2B799B89" w14:textId="77777777" w:rsidR="005414EF" w:rsidRPr="005843D0" w:rsidRDefault="005414EF" w:rsidP="00743FAC">
      <w:pPr>
        <w:numPr>
          <w:ilvl w:val="0"/>
          <w:numId w:val="22"/>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Vaizdo plokštė – ne mažiau kaip 8 GB vaizdo atminties.</w:t>
      </w:r>
    </w:p>
    <w:p w14:paraId="7350A644" w14:textId="77777777" w:rsidR="005414EF" w:rsidRPr="005843D0" w:rsidRDefault="005414EF" w:rsidP="00743FAC">
      <w:pPr>
        <w:numPr>
          <w:ilvl w:val="0"/>
          <w:numId w:val="22"/>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Operatyvioji atmintis – ne mažiau kaip 64 GB.</w:t>
      </w:r>
    </w:p>
    <w:p w14:paraId="78077430" w14:textId="77777777" w:rsidR="005414EF" w:rsidRPr="005843D0" w:rsidRDefault="005414EF" w:rsidP="00743FAC">
      <w:pPr>
        <w:numPr>
          <w:ilvl w:val="0"/>
          <w:numId w:val="22"/>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Atmintis – ne mažiau kaip 1 TB SSD.</w:t>
      </w:r>
    </w:p>
    <w:p w14:paraId="51014E72" w14:textId="77777777" w:rsidR="005414EF" w:rsidRPr="005843D0" w:rsidRDefault="005414EF" w:rsidP="00743FAC">
      <w:pPr>
        <w:numPr>
          <w:ilvl w:val="0"/>
          <w:numId w:val="22"/>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 xml:space="preserve">Monitorius – ne mažiau kaip 22 colių IPS, ergonomiškas stovas, reguliuojama padėtis, </w:t>
      </w:r>
      <w:r>
        <w:rPr>
          <w:rFonts w:ascii="Times New Roman" w:eastAsia="Times New Roman" w:hAnsi="Times New Roman" w:cs="Times New Roman"/>
          <w:sz w:val="24"/>
          <w:szCs w:val="24"/>
          <w:lang w:val="lt-LT" w:eastAsia="lt-LT"/>
        </w:rPr>
        <w:t xml:space="preserve">kalibruotas </w:t>
      </w:r>
      <w:r w:rsidRPr="009E2E1A">
        <w:rPr>
          <w:rFonts w:ascii="Times New Roman" w:eastAsia="Times New Roman" w:hAnsi="Times New Roman" w:cs="Times New Roman"/>
          <w:sz w:val="24"/>
          <w:szCs w:val="24"/>
          <w:lang w:val="lt-LT" w:eastAsia="lt-LT"/>
        </w:rPr>
        <w:t>spalvų atkūrimas montavimo darbams (filmo peržiūros, kontrolės)</w:t>
      </w:r>
      <w:r w:rsidRPr="005843D0">
        <w:rPr>
          <w:rFonts w:ascii="Times New Roman" w:eastAsia="Times New Roman" w:hAnsi="Times New Roman" w:cs="Times New Roman"/>
          <w:sz w:val="24"/>
          <w:szCs w:val="24"/>
          <w:lang w:val="lt-LT" w:eastAsia="lt-LT"/>
        </w:rPr>
        <w:t>.</w:t>
      </w:r>
    </w:p>
    <w:p w14:paraId="3A2B52BE" w14:textId="77777777" w:rsidR="005414EF" w:rsidRPr="005843D0" w:rsidRDefault="005414EF" w:rsidP="00743FAC">
      <w:pPr>
        <w:numPr>
          <w:ilvl w:val="0"/>
          <w:numId w:val="22"/>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Operacinė sistema – Windows 11 Pro (iš anksto įdiegta)</w:t>
      </w:r>
      <w:r>
        <w:rPr>
          <w:rFonts w:ascii="Times New Roman" w:eastAsia="Times New Roman" w:hAnsi="Times New Roman" w:cs="Times New Roman"/>
          <w:sz w:val="24"/>
          <w:szCs w:val="24"/>
          <w:lang w:val="lt-LT" w:eastAsia="lt-LT"/>
        </w:rPr>
        <w:t xml:space="preserve"> arba lygiavertė.</w:t>
      </w:r>
    </w:p>
    <w:p w14:paraId="2B120902" w14:textId="77777777" w:rsidR="005414EF" w:rsidRPr="005843D0" w:rsidRDefault="005414EF" w:rsidP="00743FAC">
      <w:pPr>
        <w:numPr>
          <w:ilvl w:val="0"/>
          <w:numId w:val="22"/>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Komplektacija – pelė, klaviatūra, kabeliai.</w:t>
      </w:r>
    </w:p>
    <w:p w14:paraId="6DF05E3A" w14:textId="05A0D603" w:rsidR="005414EF" w:rsidRDefault="005414EF" w:rsidP="00743FAC">
      <w:pPr>
        <w:numPr>
          <w:ilvl w:val="0"/>
          <w:numId w:val="22"/>
        </w:numPr>
        <w:spacing w:before="120" w:after="120" w:line="240" w:lineRule="auto"/>
        <w:contextualSpacing/>
        <w:jc w:val="both"/>
        <w:rPr>
          <w:rFonts w:ascii="Times New Roman" w:eastAsia="Times New Roman" w:hAnsi="Times New Roman" w:cs="Times New Roman"/>
          <w:sz w:val="24"/>
          <w:szCs w:val="24"/>
          <w:lang w:val="lt-LT" w:eastAsia="lt-LT"/>
        </w:rPr>
      </w:pPr>
      <w:r w:rsidRPr="003209CC">
        <w:rPr>
          <w:rFonts w:ascii="Times New Roman" w:eastAsia="Times New Roman" w:hAnsi="Times New Roman" w:cs="Times New Roman"/>
          <w:sz w:val="24"/>
          <w:szCs w:val="24"/>
          <w:lang w:val="lt-LT" w:eastAsia="lt-LT"/>
        </w:rPr>
        <w:lastRenderedPageBreak/>
        <w:t>Tiekėjas turi įdiegti ir paruošti naudoti</w:t>
      </w:r>
      <w:r w:rsidRPr="005843D0">
        <w:rPr>
          <w:rFonts w:ascii="Times New Roman" w:eastAsia="Times New Roman" w:hAnsi="Times New Roman" w:cs="Times New Roman"/>
          <w:sz w:val="24"/>
          <w:szCs w:val="24"/>
          <w:lang w:val="lt-LT" w:eastAsia="lt-LT"/>
        </w:rPr>
        <w:t xml:space="preserve"> profesionali</w:t>
      </w:r>
      <w:r>
        <w:rPr>
          <w:rFonts w:ascii="Times New Roman" w:eastAsia="Times New Roman" w:hAnsi="Times New Roman" w:cs="Times New Roman"/>
          <w:sz w:val="24"/>
          <w:szCs w:val="24"/>
          <w:lang w:val="lt-LT" w:eastAsia="lt-LT"/>
        </w:rPr>
        <w:t>ą p</w:t>
      </w:r>
      <w:r w:rsidRPr="005843D0">
        <w:rPr>
          <w:rFonts w:ascii="Times New Roman" w:eastAsia="Times New Roman" w:hAnsi="Times New Roman" w:cs="Times New Roman"/>
          <w:sz w:val="24"/>
          <w:szCs w:val="24"/>
          <w:lang w:val="lt-LT" w:eastAsia="lt-LT"/>
        </w:rPr>
        <w:t>rogramin</w:t>
      </w:r>
      <w:r w:rsidR="00E648EC">
        <w:rPr>
          <w:rFonts w:ascii="Times New Roman" w:eastAsia="Times New Roman" w:hAnsi="Times New Roman" w:cs="Times New Roman"/>
          <w:sz w:val="24"/>
          <w:szCs w:val="24"/>
          <w:lang w:val="lt-LT" w:eastAsia="lt-LT"/>
        </w:rPr>
        <w:t>ę</w:t>
      </w:r>
      <w:r w:rsidRPr="005843D0">
        <w:rPr>
          <w:rFonts w:ascii="Times New Roman" w:eastAsia="Times New Roman" w:hAnsi="Times New Roman" w:cs="Times New Roman"/>
          <w:sz w:val="24"/>
          <w:szCs w:val="24"/>
          <w:lang w:val="lt-LT" w:eastAsia="lt-LT"/>
        </w:rPr>
        <w:t xml:space="preserve"> įrang</w:t>
      </w:r>
      <w:r>
        <w:rPr>
          <w:rFonts w:ascii="Times New Roman" w:eastAsia="Times New Roman" w:hAnsi="Times New Roman" w:cs="Times New Roman"/>
          <w:sz w:val="24"/>
          <w:szCs w:val="24"/>
          <w:lang w:val="lt-LT" w:eastAsia="lt-LT"/>
        </w:rPr>
        <w:t>ą, skirtą</w:t>
      </w:r>
      <w:r w:rsidRPr="005843D0">
        <w:rPr>
          <w:rFonts w:ascii="Times New Roman" w:eastAsia="Times New Roman" w:hAnsi="Times New Roman" w:cs="Times New Roman"/>
          <w:sz w:val="24"/>
          <w:szCs w:val="24"/>
          <w:lang w:val="lt-LT" w:eastAsia="lt-LT"/>
        </w:rPr>
        <w:t xml:space="preserve"> filmų paruošim</w:t>
      </w:r>
      <w:r>
        <w:rPr>
          <w:rFonts w:ascii="Times New Roman" w:eastAsia="Times New Roman" w:hAnsi="Times New Roman" w:cs="Times New Roman"/>
          <w:sz w:val="24"/>
          <w:szCs w:val="24"/>
          <w:lang w:val="lt-LT" w:eastAsia="lt-LT"/>
        </w:rPr>
        <w:t xml:space="preserve">ui </w:t>
      </w:r>
      <w:r w:rsidRPr="005843D0">
        <w:rPr>
          <w:rFonts w:ascii="Times New Roman" w:eastAsia="Times New Roman" w:hAnsi="Times New Roman" w:cs="Times New Roman"/>
          <w:sz w:val="24"/>
          <w:szCs w:val="24"/>
          <w:lang w:val="lt-LT" w:eastAsia="lt-LT"/>
        </w:rPr>
        <w:t>bei projekcijos darbo eigai užtikrinti.</w:t>
      </w:r>
    </w:p>
    <w:p w14:paraId="103C6E30" w14:textId="7C47CB20" w:rsidR="005414EF" w:rsidRPr="00893751" w:rsidRDefault="00492006" w:rsidP="00E648EC">
      <w:pPr>
        <w:pStyle w:val="ListParagraph"/>
        <w:numPr>
          <w:ilvl w:val="0"/>
          <w:numId w:val="61"/>
        </w:numPr>
        <w:spacing w:before="120" w:after="120" w:line="240" w:lineRule="auto"/>
        <w:ind w:hanging="295"/>
        <w:contextualSpacing w:val="0"/>
        <w:jc w:val="both"/>
        <w:outlineLvl w:val="2"/>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Motorizuotas</w:t>
      </w:r>
      <w:r w:rsidR="005414EF" w:rsidRPr="00893751">
        <w:rPr>
          <w:rFonts w:ascii="Times New Roman" w:eastAsia="Times New Roman" w:hAnsi="Times New Roman" w:cs="Times New Roman"/>
          <w:b/>
          <w:bCs/>
          <w:sz w:val="24"/>
          <w:szCs w:val="24"/>
          <w:lang w:val="lt-LT" w:eastAsia="lt-LT"/>
        </w:rPr>
        <w:t xml:space="preserve"> </w:t>
      </w:r>
      <w:r w:rsidR="00756A79">
        <w:rPr>
          <w:rFonts w:ascii="Times New Roman" w:eastAsia="Times New Roman" w:hAnsi="Times New Roman" w:cs="Times New Roman"/>
          <w:b/>
          <w:bCs/>
          <w:sz w:val="24"/>
          <w:szCs w:val="24"/>
          <w:lang w:val="lt-LT" w:eastAsia="lt-LT"/>
        </w:rPr>
        <w:t>projekcinis</w:t>
      </w:r>
      <w:r w:rsidR="005414EF" w:rsidRPr="00893751">
        <w:rPr>
          <w:rFonts w:ascii="Times New Roman" w:eastAsia="Times New Roman" w:hAnsi="Times New Roman" w:cs="Times New Roman"/>
          <w:b/>
          <w:bCs/>
          <w:sz w:val="24"/>
          <w:szCs w:val="24"/>
          <w:lang w:val="lt-LT" w:eastAsia="lt-LT"/>
        </w:rPr>
        <w:t xml:space="preserve"> ekran</w:t>
      </w:r>
      <w:r>
        <w:rPr>
          <w:rFonts w:ascii="Times New Roman" w:eastAsia="Times New Roman" w:hAnsi="Times New Roman" w:cs="Times New Roman"/>
          <w:b/>
          <w:bCs/>
          <w:sz w:val="24"/>
          <w:szCs w:val="24"/>
          <w:lang w:val="lt-LT" w:eastAsia="lt-LT"/>
        </w:rPr>
        <w:t>as</w:t>
      </w:r>
      <w:r w:rsidR="00756A79">
        <w:rPr>
          <w:rFonts w:ascii="Times New Roman" w:eastAsia="Times New Roman" w:hAnsi="Times New Roman" w:cs="Times New Roman"/>
          <w:b/>
          <w:bCs/>
          <w:sz w:val="24"/>
          <w:szCs w:val="24"/>
          <w:lang w:val="lt-LT" w:eastAsia="lt-LT"/>
        </w:rPr>
        <w:t xml:space="preserve"> lauko kinui</w:t>
      </w:r>
      <w:r w:rsidR="00F065C7">
        <w:rPr>
          <w:rFonts w:ascii="Times New Roman" w:eastAsia="Times New Roman" w:hAnsi="Times New Roman" w:cs="Times New Roman"/>
          <w:b/>
          <w:bCs/>
          <w:sz w:val="24"/>
          <w:szCs w:val="24"/>
          <w:lang w:val="lt-LT" w:eastAsia="lt-LT"/>
        </w:rPr>
        <w:t>:</w:t>
      </w:r>
    </w:p>
    <w:p w14:paraId="795BD956" w14:textId="6DD0E769" w:rsidR="005414EF" w:rsidRPr="00CF4702" w:rsidRDefault="00FF3607" w:rsidP="00743FAC">
      <w:pPr>
        <w:pStyle w:val="ListParagraph"/>
        <w:numPr>
          <w:ilvl w:val="0"/>
          <w:numId w:val="23"/>
        </w:numPr>
        <w:spacing w:before="120" w:after="120" w:line="240" w:lineRule="auto"/>
        <w:ind w:hanging="218"/>
        <w:jc w:val="both"/>
        <w:rPr>
          <w:rFonts w:ascii="Times New Roman" w:eastAsia="Times New Roman" w:hAnsi="Times New Roman" w:cs="Times New Roman"/>
          <w:sz w:val="24"/>
          <w:szCs w:val="24"/>
          <w:u w:val="single"/>
          <w:lang w:val="lt-LT" w:eastAsia="lt-LT"/>
        </w:rPr>
      </w:pPr>
      <w:r w:rsidRPr="00FF3607">
        <w:rPr>
          <w:rFonts w:ascii="Times New Roman" w:eastAsia="Times New Roman" w:hAnsi="Times New Roman" w:cs="Times New Roman"/>
          <w:sz w:val="24"/>
          <w:szCs w:val="24"/>
          <w:lang w:val="lt-LT" w:eastAsia="lt-LT"/>
        </w:rPr>
        <w:t xml:space="preserve"> </w:t>
      </w:r>
      <w:r w:rsidR="00ED0B49" w:rsidRPr="00CF4702">
        <w:rPr>
          <w:rFonts w:ascii="Times New Roman" w:eastAsia="Times New Roman" w:hAnsi="Times New Roman" w:cs="Times New Roman"/>
          <w:sz w:val="24"/>
          <w:szCs w:val="24"/>
          <w:u w:val="single"/>
          <w:lang w:val="lt-LT" w:eastAsia="lt-LT"/>
        </w:rPr>
        <w:t>Bendri reikalavimai:</w:t>
      </w:r>
    </w:p>
    <w:p w14:paraId="53ADB765" w14:textId="3A9E3FC8" w:rsidR="005414EF" w:rsidRDefault="005414EF" w:rsidP="00743FAC">
      <w:pPr>
        <w:numPr>
          <w:ilvl w:val="0"/>
          <w:numId w:val="24"/>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Perkamas motorizuotas projekcinis ekranas lauko kinui</w:t>
      </w:r>
      <w:r w:rsidR="007C43E5">
        <w:rPr>
          <w:rFonts w:ascii="Times New Roman" w:eastAsia="Times New Roman" w:hAnsi="Times New Roman" w:cs="Times New Roman"/>
          <w:sz w:val="24"/>
          <w:szCs w:val="24"/>
          <w:lang w:val="lt-LT" w:eastAsia="lt-LT"/>
        </w:rPr>
        <w:t xml:space="preserve"> su reikiamais priedais</w:t>
      </w:r>
      <w:r w:rsidRPr="00893751">
        <w:rPr>
          <w:rFonts w:ascii="Times New Roman" w:eastAsia="Times New Roman" w:hAnsi="Times New Roman" w:cs="Times New Roman"/>
          <w:sz w:val="24"/>
          <w:szCs w:val="24"/>
          <w:lang w:val="lt-LT" w:eastAsia="lt-LT"/>
        </w:rPr>
        <w:t>.</w:t>
      </w:r>
    </w:p>
    <w:p w14:paraId="38FBC616" w14:textId="532D5208" w:rsidR="2E7238FA" w:rsidRDefault="2E7238FA" w:rsidP="00743FAC">
      <w:pPr>
        <w:numPr>
          <w:ilvl w:val="0"/>
          <w:numId w:val="24"/>
        </w:numPr>
        <w:spacing w:before="120" w:after="120" w:line="240" w:lineRule="auto"/>
        <w:contextualSpacing/>
        <w:jc w:val="both"/>
        <w:rPr>
          <w:rFonts w:ascii="Times New Roman" w:eastAsia="Times New Roman" w:hAnsi="Times New Roman" w:cs="Times New Roman"/>
          <w:sz w:val="24"/>
          <w:szCs w:val="24"/>
          <w:lang w:val="lt-LT" w:eastAsia="lt-LT"/>
        </w:rPr>
      </w:pPr>
      <w:r w:rsidRPr="2E7238FA">
        <w:rPr>
          <w:rFonts w:ascii="Times New Roman" w:eastAsia="Times New Roman" w:hAnsi="Times New Roman" w:cs="Times New Roman"/>
          <w:sz w:val="24"/>
          <w:szCs w:val="24"/>
          <w:lang w:val="lt-LT" w:eastAsia="lt-LT"/>
        </w:rPr>
        <w:t>Skirtas kino rodymui laiko kino terasoje.</w:t>
      </w:r>
    </w:p>
    <w:p w14:paraId="199D9DC9" w14:textId="77E7BE1B" w:rsidR="005414EF" w:rsidRDefault="005414EF" w:rsidP="00743FAC">
      <w:pPr>
        <w:numPr>
          <w:ilvl w:val="0"/>
          <w:numId w:val="24"/>
        </w:numPr>
        <w:spacing w:before="120" w:after="120" w:line="240" w:lineRule="auto"/>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Kiekis – 1 vnt.</w:t>
      </w:r>
    </w:p>
    <w:p w14:paraId="4EBAECE1" w14:textId="0BA0A3CD" w:rsidR="005414EF" w:rsidRPr="00CF4702" w:rsidRDefault="00ED0B49" w:rsidP="00743FAC">
      <w:pPr>
        <w:pStyle w:val="ListParagraph"/>
        <w:numPr>
          <w:ilvl w:val="0"/>
          <w:numId w:val="23"/>
        </w:numPr>
        <w:spacing w:before="120" w:after="120" w:line="240" w:lineRule="auto"/>
        <w:ind w:hanging="218"/>
        <w:jc w:val="both"/>
        <w:rPr>
          <w:rFonts w:ascii="Times New Roman" w:eastAsia="Times New Roman" w:hAnsi="Times New Roman" w:cs="Times New Roman"/>
          <w:sz w:val="24"/>
          <w:szCs w:val="24"/>
          <w:u w:val="single"/>
          <w:lang w:val="lt-LT" w:eastAsia="lt-LT"/>
        </w:rPr>
      </w:pPr>
      <w:r w:rsidRPr="00CF4702">
        <w:rPr>
          <w:rFonts w:ascii="Times New Roman" w:eastAsia="Times New Roman" w:hAnsi="Times New Roman" w:cs="Times New Roman"/>
          <w:sz w:val="24"/>
          <w:szCs w:val="24"/>
          <w:u w:val="single"/>
          <w:lang w:val="lt-LT" w:eastAsia="lt-LT"/>
        </w:rPr>
        <w:t>Sprendinių detalizacija:</w:t>
      </w:r>
    </w:p>
    <w:p w14:paraId="741E4ACD" w14:textId="77777777" w:rsidR="005414EF" w:rsidRPr="00893751" w:rsidRDefault="005414EF" w:rsidP="00743FAC">
      <w:pPr>
        <w:numPr>
          <w:ilvl w:val="0"/>
          <w:numId w:val="25"/>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Dydis – plotis 6</w:t>
      </w:r>
      <w:r>
        <w:rPr>
          <w:rFonts w:ascii="Times New Roman" w:eastAsia="Times New Roman" w:hAnsi="Times New Roman" w:cs="Times New Roman"/>
          <w:sz w:val="24"/>
          <w:szCs w:val="24"/>
          <w:lang w:val="lt-LT" w:eastAsia="lt-LT"/>
        </w:rPr>
        <w:t>,</w:t>
      </w:r>
      <w:r w:rsidRPr="00893751">
        <w:rPr>
          <w:rFonts w:ascii="Times New Roman" w:eastAsia="Times New Roman" w:hAnsi="Times New Roman" w:cs="Times New Roman"/>
          <w:sz w:val="24"/>
          <w:szCs w:val="24"/>
          <w:lang w:val="lt-LT" w:eastAsia="lt-LT"/>
        </w:rPr>
        <w:t>6</w:t>
      </w:r>
      <w:r>
        <w:rPr>
          <w:rFonts w:ascii="Times New Roman" w:eastAsia="Times New Roman" w:hAnsi="Times New Roman" w:cs="Times New Roman"/>
          <w:sz w:val="24"/>
          <w:szCs w:val="24"/>
          <w:lang w:val="lt-LT" w:eastAsia="lt-LT"/>
        </w:rPr>
        <w:t xml:space="preserve"> m (</w:t>
      </w:r>
      <w:r w:rsidRPr="00893751">
        <w:rPr>
          <w:rFonts w:ascii="Times New Roman" w:eastAsia="Times New Roman" w:hAnsi="Times New Roman" w:cs="Times New Roman"/>
          <w:sz w:val="24"/>
          <w:szCs w:val="24"/>
          <w:lang w:val="lt-LT" w:eastAsia="lt-LT"/>
        </w:rPr>
        <w:t xml:space="preserve"> ±0,1 m</w:t>
      </w:r>
      <w:r>
        <w:rPr>
          <w:rFonts w:ascii="Times New Roman" w:eastAsia="Times New Roman" w:hAnsi="Times New Roman" w:cs="Times New Roman"/>
          <w:sz w:val="24"/>
          <w:szCs w:val="24"/>
          <w:lang w:val="lt-LT" w:eastAsia="lt-LT"/>
        </w:rPr>
        <w:t>)</w:t>
      </w:r>
      <w:r w:rsidRPr="00893751">
        <w:rPr>
          <w:rFonts w:ascii="Times New Roman" w:eastAsia="Times New Roman" w:hAnsi="Times New Roman" w:cs="Times New Roman"/>
          <w:sz w:val="24"/>
          <w:szCs w:val="24"/>
          <w:lang w:val="lt-LT" w:eastAsia="lt-LT"/>
        </w:rPr>
        <w:t>, aukštis 3</w:t>
      </w:r>
      <w:r>
        <w:rPr>
          <w:rFonts w:ascii="Times New Roman" w:eastAsia="Times New Roman" w:hAnsi="Times New Roman" w:cs="Times New Roman"/>
          <w:sz w:val="24"/>
          <w:szCs w:val="24"/>
          <w:lang w:val="lt-LT" w:eastAsia="lt-LT"/>
        </w:rPr>
        <w:t>,</w:t>
      </w:r>
      <w:r w:rsidRPr="00893751">
        <w:rPr>
          <w:rFonts w:ascii="Times New Roman" w:eastAsia="Times New Roman" w:hAnsi="Times New Roman" w:cs="Times New Roman"/>
          <w:sz w:val="24"/>
          <w:szCs w:val="24"/>
          <w:lang w:val="lt-LT" w:eastAsia="lt-LT"/>
        </w:rPr>
        <w:t>15</w:t>
      </w:r>
      <w:r>
        <w:rPr>
          <w:rFonts w:ascii="Times New Roman" w:eastAsia="Times New Roman" w:hAnsi="Times New Roman" w:cs="Times New Roman"/>
          <w:sz w:val="24"/>
          <w:szCs w:val="24"/>
          <w:lang w:val="lt-LT" w:eastAsia="lt-LT"/>
        </w:rPr>
        <w:t> m</w:t>
      </w:r>
      <w:r w:rsidRPr="00893751">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w:t>
      </w:r>
      <w:r w:rsidRPr="00893751">
        <w:rPr>
          <w:rFonts w:ascii="Times New Roman" w:eastAsia="Times New Roman" w:hAnsi="Times New Roman" w:cs="Times New Roman"/>
          <w:sz w:val="24"/>
          <w:szCs w:val="24"/>
          <w:lang w:val="lt-LT" w:eastAsia="lt-LT"/>
        </w:rPr>
        <w:t>±0,1 m</w:t>
      </w:r>
      <w:r>
        <w:rPr>
          <w:rFonts w:ascii="Times New Roman" w:eastAsia="Times New Roman" w:hAnsi="Times New Roman" w:cs="Times New Roman"/>
          <w:sz w:val="24"/>
          <w:szCs w:val="24"/>
          <w:lang w:val="lt-LT" w:eastAsia="lt-LT"/>
        </w:rPr>
        <w:t>)</w:t>
      </w:r>
      <w:r w:rsidRPr="00893751">
        <w:rPr>
          <w:rFonts w:ascii="Times New Roman" w:eastAsia="Times New Roman" w:hAnsi="Times New Roman" w:cs="Times New Roman"/>
          <w:sz w:val="24"/>
          <w:szCs w:val="24"/>
          <w:lang w:val="lt-LT" w:eastAsia="lt-LT"/>
        </w:rPr>
        <w:t>.</w:t>
      </w:r>
    </w:p>
    <w:p w14:paraId="49289D39" w14:textId="02B48C18" w:rsidR="005414EF" w:rsidRPr="00893751" w:rsidRDefault="005414EF" w:rsidP="00743FAC">
      <w:pPr>
        <w:numPr>
          <w:ilvl w:val="0"/>
          <w:numId w:val="25"/>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 xml:space="preserve">Valdymas – pulteliu </w:t>
      </w:r>
      <w:r w:rsidR="20A35C4A" w:rsidRPr="20A35C4A">
        <w:rPr>
          <w:rFonts w:ascii="Times New Roman" w:eastAsia="Times New Roman" w:hAnsi="Times New Roman" w:cs="Times New Roman"/>
          <w:sz w:val="24"/>
          <w:szCs w:val="24"/>
          <w:lang w:val="lt-LT" w:eastAsia="lt-LT"/>
        </w:rPr>
        <w:t>ir</w:t>
      </w:r>
      <w:r w:rsidRPr="00893751">
        <w:rPr>
          <w:rFonts w:ascii="Times New Roman" w:eastAsia="Times New Roman" w:hAnsi="Times New Roman" w:cs="Times New Roman"/>
          <w:sz w:val="24"/>
          <w:szCs w:val="24"/>
          <w:lang w:val="lt-LT" w:eastAsia="lt-LT"/>
        </w:rPr>
        <w:t xml:space="preserve"> reliniu automatizuotu valdymu.</w:t>
      </w:r>
    </w:p>
    <w:p w14:paraId="36246C33" w14:textId="683BB737" w:rsidR="005414EF" w:rsidRPr="00893751" w:rsidRDefault="48739CC9" w:rsidP="00743FAC">
      <w:pPr>
        <w:numPr>
          <w:ilvl w:val="0"/>
          <w:numId w:val="25"/>
        </w:numPr>
        <w:spacing w:before="120" w:after="120" w:line="240" w:lineRule="auto"/>
        <w:contextualSpacing/>
        <w:jc w:val="both"/>
        <w:rPr>
          <w:rFonts w:ascii="Times New Roman" w:eastAsia="Times New Roman" w:hAnsi="Times New Roman" w:cs="Times New Roman"/>
          <w:sz w:val="24"/>
          <w:szCs w:val="24"/>
          <w:lang w:val="lt-LT" w:eastAsia="lt-LT"/>
        </w:rPr>
      </w:pPr>
      <w:r w:rsidRPr="48739CC9">
        <w:rPr>
          <w:rFonts w:ascii="Times New Roman" w:eastAsia="Times New Roman" w:hAnsi="Times New Roman" w:cs="Times New Roman"/>
          <w:sz w:val="24"/>
          <w:szCs w:val="24"/>
          <w:lang w:val="lt-LT" w:eastAsia="lt-LT"/>
        </w:rPr>
        <w:t xml:space="preserve">Projekcinė medžiaga – universali, tinkanti priekinei </w:t>
      </w:r>
      <w:r w:rsidR="002022DC">
        <w:rPr>
          <w:rFonts w:ascii="Times New Roman" w:eastAsia="Times New Roman" w:hAnsi="Times New Roman" w:cs="Times New Roman"/>
          <w:sz w:val="24"/>
          <w:szCs w:val="24"/>
          <w:lang w:val="lt-LT" w:eastAsia="lt-LT"/>
        </w:rPr>
        <w:t xml:space="preserve">ir </w:t>
      </w:r>
      <w:r w:rsidRPr="48739CC9">
        <w:rPr>
          <w:rFonts w:ascii="Times New Roman" w:eastAsia="Times New Roman" w:hAnsi="Times New Roman" w:cs="Times New Roman"/>
          <w:sz w:val="24"/>
          <w:szCs w:val="24"/>
          <w:lang w:val="lt-LT" w:eastAsia="lt-LT"/>
        </w:rPr>
        <w:t>galinei projekcijai.</w:t>
      </w:r>
    </w:p>
    <w:p w14:paraId="2E57A7DC" w14:textId="7A290C36" w:rsidR="005414EF" w:rsidRPr="00893751" w:rsidRDefault="48739CC9" w:rsidP="00743FAC">
      <w:pPr>
        <w:numPr>
          <w:ilvl w:val="0"/>
          <w:numId w:val="25"/>
        </w:numPr>
        <w:spacing w:before="120" w:after="120" w:line="240" w:lineRule="auto"/>
        <w:contextualSpacing/>
        <w:jc w:val="both"/>
        <w:rPr>
          <w:rFonts w:ascii="Times New Roman" w:eastAsia="Times New Roman" w:hAnsi="Times New Roman" w:cs="Times New Roman"/>
          <w:sz w:val="24"/>
          <w:szCs w:val="24"/>
          <w:lang w:val="lt-LT" w:eastAsia="lt-LT"/>
        </w:rPr>
      </w:pPr>
      <w:r w:rsidRPr="48739CC9">
        <w:rPr>
          <w:rFonts w:ascii="Times New Roman" w:eastAsia="Times New Roman" w:hAnsi="Times New Roman" w:cs="Times New Roman"/>
          <w:sz w:val="24"/>
          <w:szCs w:val="24"/>
          <w:lang w:val="lt-LT" w:eastAsia="lt-LT"/>
        </w:rPr>
        <w:t>Atspindžio koeficientas – ne mažiau kaip 0,8.</w:t>
      </w:r>
    </w:p>
    <w:p w14:paraId="73CF79C3" w14:textId="77777777" w:rsidR="005414EF" w:rsidRPr="00893751" w:rsidRDefault="005414EF" w:rsidP="00743FAC">
      <w:pPr>
        <w:numPr>
          <w:ilvl w:val="0"/>
          <w:numId w:val="25"/>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Korpusas – metalinis uždaras.</w:t>
      </w:r>
    </w:p>
    <w:p w14:paraId="797F1BAE" w14:textId="77777777" w:rsidR="005414EF" w:rsidRPr="00893751" w:rsidRDefault="005414EF" w:rsidP="00743FAC">
      <w:pPr>
        <w:numPr>
          <w:ilvl w:val="0"/>
          <w:numId w:val="25"/>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Komplektacija – montavimo laikikliai ir reikalingi priedai.</w:t>
      </w:r>
    </w:p>
    <w:p w14:paraId="27853B1E" w14:textId="109670D9" w:rsidR="005414EF" w:rsidRPr="00893751" w:rsidRDefault="00492006" w:rsidP="00207630">
      <w:pPr>
        <w:pStyle w:val="ListParagraph"/>
        <w:numPr>
          <w:ilvl w:val="0"/>
          <w:numId w:val="61"/>
        </w:numPr>
        <w:spacing w:before="120" w:after="120" w:line="240" w:lineRule="auto"/>
        <w:ind w:hanging="295"/>
        <w:contextualSpacing w:val="0"/>
        <w:jc w:val="both"/>
        <w:outlineLvl w:val="2"/>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L</w:t>
      </w:r>
      <w:r w:rsidR="005414EF" w:rsidRPr="00893751">
        <w:rPr>
          <w:rFonts w:ascii="Times New Roman" w:eastAsia="Times New Roman" w:hAnsi="Times New Roman" w:cs="Times New Roman"/>
          <w:b/>
          <w:bCs/>
          <w:sz w:val="24"/>
          <w:szCs w:val="24"/>
          <w:lang w:val="lt-LT" w:eastAsia="lt-LT"/>
        </w:rPr>
        <w:t>auko kino projektoriu</w:t>
      </w:r>
      <w:r>
        <w:rPr>
          <w:rFonts w:ascii="Times New Roman" w:eastAsia="Times New Roman" w:hAnsi="Times New Roman" w:cs="Times New Roman"/>
          <w:b/>
          <w:bCs/>
          <w:sz w:val="24"/>
          <w:szCs w:val="24"/>
          <w:lang w:val="lt-LT" w:eastAsia="lt-LT"/>
        </w:rPr>
        <w:t>s</w:t>
      </w:r>
      <w:r w:rsidR="00CF4702">
        <w:rPr>
          <w:rFonts w:ascii="Times New Roman" w:eastAsia="Times New Roman" w:hAnsi="Times New Roman" w:cs="Times New Roman"/>
          <w:b/>
          <w:bCs/>
          <w:sz w:val="24"/>
          <w:szCs w:val="24"/>
          <w:lang w:val="lt-LT" w:eastAsia="lt-LT"/>
        </w:rPr>
        <w:t>:</w:t>
      </w:r>
    </w:p>
    <w:p w14:paraId="3D39ABCA" w14:textId="00AA650F" w:rsidR="005414EF" w:rsidRPr="00CF4702" w:rsidRDefault="00ED0B49" w:rsidP="00743FAC">
      <w:pPr>
        <w:pStyle w:val="ListParagraph"/>
        <w:numPr>
          <w:ilvl w:val="0"/>
          <w:numId w:val="26"/>
        </w:numPr>
        <w:spacing w:before="120" w:after="120" w:line="240" w:lineRule="auto"/>
        <w:ind w:hanging="218"/>
        <w:jc w:val="both"/>
        <w:rPr>
          <w:rFonts w:ascii="Times New Roman" w:eastAsia="Times New Roman" w:hAnsi="Times New Roman" w:cs="Times New Roman"/>
          <w:sz w:val="24"/>
          <w:szCs w:val="24"/>
          <w:u w:val="single"/>
          <w:lang w:val="lt-LT" w:eastAsia="lt-LT"/>
        </w:rPr>
      </w:pPr>
      <w:r w:rsidRPr="00CF4702">
        <w:rPr>
          <w:rFonts w:ascii="Times New Roman" w:eastAsia="Times New Roman" w:hAnsi="Times New Roman" w:cs="Times New Roman"/>
          <w:sz w:val="24"/>
          <w:szCs w:val="24"/>
          <w:u w:val="single"/>
          <w:lang w:val="lt-LT" w:eastAsia="lt-LT"/>
        </w:rPr>
        <w:t>Bendri reikalavimai:</w:t>
      </w:r>
    </w:p>
    <w:p w14:paraId="68803F92" w14:textId="22435134" w:rsidR="005414EF" w:rsidRPr="00C17D6D" w:rsidRDefault="005414EF" w:rsidP="00743FAC">
      <w:pPr>
        <w:pStyle w:val="ListParagraph"/>
        <w:numPr>
          <w:ilvl w:val="0"/>
          <w:numId w:val="27"/>
        </w:numPr>
        <w:spacing w:before="120" w:after="120" w:line="240" w:lineRule="auto"/>
        <w:ind w:hanging="306"/>
        <w:jc w:val="both"/>
        <w:rPr>
          <w:rFonts w:ascii="Times New Roman" w:eastAsia="Times New Roman" w:hAnsi="Times New Roman" w:cs="Times New Roman"/>
          <w:sz w:val="24"/>
          <w:szCs w:val="24"/>
          <w:lang w:val="lt-LT" w:eastAsia="lt-LT"/>
        </w:rPr>
      </w:pPr>
      <w:r w:rsidRPr="00C17D6D">
        <w:rPr>
          <w:rFonts w:ascii="Times New Roman" w:eastAsia="Times New Roman" w:hAnsi="Times New Roman" w:cs="Times New Roman"/>
          <w:sz w:val="24"/>
          <w:szCs w:val="24"/>
          <w:lang w:val="lt-LT" w:eastAsia="lt-LT"/>
        </w:rPr>
        <w:t>Perkamas lauko kino projektori</w:t>
      </w:r>
      <w:r w:rsidR="00207630">
        <w:rPr>
          <w:rFonts w:ascii="Times New Roman" w:eastAsia="Times New Roman" w:hAnsi="Times New Roman" w:cs="Times New Roman"/>
          <w:sz w:val="24"/>
          <w:szCs w:val="24"/>
          <w:lang w:val="lt-LT" w:eastAsia="lt-LT"/>
        </w:rPr>
        <w:t>aus komplektas su reikiamais priedais</w:t>
      </w:r>
      <w:r w:rsidRPr="00C17D6D">
        <w:rPr>
          <w:rFonts w:ascii="Times New Roman" w:eastAsia="Times New Roman" w:hAnsi="Times New Roman" w:cs="Times New Roman"/>
          <w:sz w:val="24"/>
          <w:szCs w:val="24"/>
          <w:lang w:val="lt-LT" w:eastAsia="lt-LT"/>
        </w:rPr>
        <w:t>.</w:t>
      </w:r>
    </w:p>
    <w:p w14:paraId="73F56E3A" w14:textId="411F35C4" w:rsidR="16589DF4" w:rsidRPr="006E3E9F" w:rsidRDefault="16589DF4" w:rsidP="00743FAC">
      <w:pPr>
        <w:pStyle w:val="ListParagraph"/>
        <w:numPr>
          <w:ilvl w:val="0"/>
          <w:numId w:val="27"/>
        </w:numPr>
        <w:spacing w:before="120" w:after="120" w:line="240" w:lineRule="auto"/>
        <w:ind w:hanging="306"/>
        <w:jc w:val="both"/>
        <w:rPr>
          <w:rFonts w:ascii="Times New Roman" w:eastAsia="Times New Roman" w:hAnsi="Times New Roman" w:cs="Times New Roman"/>
          <w:sz w:val="24"/>
          <w:szCs w:val="24"/>
          <w:lang w:val="lt-LT" w:eastAsia="lt-LT"/>
        </w:rPr>
      </w:pPr>
      <w:r w:rsidRPr="16589DF4">
        <w:rPr>
          <w:rFonts w:ascii="Times New Roman" w:eastAsia="Times New Roman" w:hAnsi="Times New Roman" w:cs="Times New Roman"/>
          <w:sz w:val="24"/>
          <w:szCs w:val="24"/>
          <w:lang w:val="lt-LT" w:eastAsia="lt-LT"/>
        </w:rPr>
        <w:t>Skirtas kino rodymui Lauko kino terasoje, montuojama patalpoje 2-8.</w:t>
      </w:r>
    </w:p>
    <w:p w14:paraId="1B13A00E" w14:textId="77777777" w:rsidR="005414EF" w:rsidRDefault="005414EF" w:rsidP="00207630">
      <w:pPr>
        <w:pStyle w:val="ListParagraph"/>
        <w:numPr>
          <w:ilvl w:val="0"/>
          <w:numId w:val="27"/>
        </w:numPr>
        <w:spacing w:before="120" w:after="120" w:line="240" w:lineRule="auto"/>
        <w:ind w:hanging="306"/>
        <w:contextualSpacing w:val="0"/>
        <w:jc w:val="both"/>
        <w:rPr>
          <w:rFonts w:ascii="Times New Roman" w:eastAsia="Times New Roman" w:hAnsi="Times New Roman" w:cs="Times New Roman"/>
          <w:sz w:val="24"/>
          <w:szCs w:val="24"/>
          <w:lang w:val="lt-LT" w:eastAsia="lt-LT"/>
        </w:rPr>
      </w:pPr>
      <w:r w:rsidRPr="00C17D6D">
        <w:rPr>
          <w:rFonts w:ascii="Times New Roman" w:eastAsia="Times New Roman" w:hAnsi="Times New Roman" w:cs="Times New Roman"/>
          <w:sz w:val="24"/>
          <w:szCs w:val="24"/>
          <w:lang w:val="lt-LT" w:eastAsia="lt-LT"/>
        </w:rPr>
        <w:t>Kiekis – 1 vnt.</w:t>
      </w:r>
    </w:p>
    <w:p w14:paraId="41A39E5D" w14:textId="416D002B" w:rsidR="005414EF" w:rsidRPr="00CF4702" w:rsidRDefault="00ED0B49" w:rsidP="00743FAC">
      <w:pPr>
        <w:pStyle w:val="ListParagraph"/>
        <w:numPr>
          <w:ilvl w:val="0"/>
          <w:numId w:val="26"/>
        </w:numPr>
        <w:spacing w:before="120" w:after="120" w:line="240" w:lineRule="auto"/>
        <w:ind w:hanging="218"/>
        <w:jc w:val="both"/>
        <w:rPr>
          <w:rFonts w:ascii="Times New Roman" w:eastAsia="Times New Roman" w:hAnsi="Times New Roman" w:cs="Times New Roman"/>
          <w:sz w:val="24"/>
          <w:szCs w:val="24"/>
          <w:u w:val="single"/>
          <w:lang w:val="lt-LT" w:eastAsia="lt-LT"/>
        </w:rPr>
      </w:pPr>
      <w:r w:rsidRPr="00CF4702">
        <w:rPr>
          <w:rFonts w:ascii="Times New Roman" w:eastAsia="Times New Roman" w:hAnsi="Times New Roman" w:cs="Times New Roman"/>
          <w:sz w:val="24"/>
          <w:szCs w:val="24"/>
          <w:u w:val="single"/>
          <w:lang w:val="lt-LT" w:eastAsia="lt-LT"/>
        </w:rPr>
        <w:t>Sprendinių detalizacija:</w:t>
      </w:r>
    </w:p>
    <w:p w14:paraId="3CFF2EE0" w14:textId="6CA04C12" w:rsidR="005414EF" w:rsidRPr="00893751" w:rsidRDefault="005414EF" w:rsidP="00743FAC">
      <w:pPr>
        <w:numPr>
          <w:ilvl w:val="0"/>
          <w:numId w:val="28"/>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 xml:space="preserve">Ryškumas – ne mažiau kaip </w:t>
      </w:r>
      <w:r w:rsidR="51C8987D" w:rsidRPr="51C8987D">
        <w:rPr>
          <w:rFonts w:ascii="Times New Roman" w:eastAsia="Times New Roman" w:hAnsi="Times New Roman" w:cs="Times New Roman"/>
          <w:sz w:val="24"/>
          <w:szCs w:val="24"/>
          <w:lang w:val="lt-LT" w:eastAsia="lt-LT"/>
        </w:rPr>
        <w:t>15000</w:t>
      </w:r>
      <w:r w:rsidRPr="00893751">
        <w:rPr>
          <w:rFonts w:ascii="Times New Roman" w:eastAsia="Times New Roman" w:hAnsi="Times New Roman" w:cs="Times New Roman"/>
          <w:sz w:val="24"/>
          <w:szCs w:val="24"/>
          <w:lang w:val="lt-LT" w:eastAsia="lt-LT"/>
        </w:rPr>
        <w:t xml:space="preserve"> liumenų</w:t>
      </w:r>
      <w:r w:rsidR="5B1ACE39" w:rsidRPr="5B1ACE39">
        <w:rPr>
          <w:rFonts w:ascii="Times New Roman" w:eastAsia="Times New Roman" w:hAnsi="Times New Roman" w:cs="Times New Roman"/>
          <w:sz w:val="24"/>
          <w:szCs w:val="24"/>
          <w:lang w:val="lt-LT" w:eastAsia="lt-LT"/>
        </w:rPr>
        <w:t xml:space="preserve"> (±1000 liumenų).</w:t>
      </w:r>
    </w:p>
    <w:p w14:paraId="24B62018" w14:textId="77777777" w:rsidR="005414EF" w:rsidRPr="00893751" w:rsidRDefault="005414EF" w:rsidP="00743FAC">
      <w:pPr>
        <w:numPr>
          <w:ilvl w:val="0"/>
          <w:numId w:val="28"/>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Raiška – ne mažiau kaip 1920x1200.</w:t>
      </w:r>
    </w:p>
    <w:p w14:paraId="79F9EE97" w14:textId="77777777" w:rsidR="005414EF" w:rsidRPr="00893751" w:rsidRDefault="005414EF" w:rsidP="00743FAC">
      <w:pPr>
        <w:numPr>
          <w:ilvl w:val="0"/>
          <w:numId w:val="28"/>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Šviesos šaltinis – ne prasčiau nei lazerinis.</w:t>
      </w:r>
    </w:p>
    <w:p w14:paraId="044307B4" w14:textId="77777777" w:rsidR="005414EF" w:rsidRPr="00893751" w:rsidRDefault="005414EF" w:rsidP="00743FAC">
      <w:pPr>
        <w:numPr>
          <w:ilvl w:val="0"/>
          <w:numId w:val="28"/>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Vaizdo matrica – ne mažesnė nei 0.94” DMD.</w:t>
      </w:r>
    </w:p>
    <w:p w14:paraId="1A8B26C9" w14:textId="77777777" w:rsidR="005414EF" w:rsidRPr="00893751" w:rsidRDefault="005414EF" w:rsidP="00743FAC">
      <w:pPr>
        <w:numPr>
          <w:ilvl w:val="0"/>
          <w:numId w:val="28"/>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Šviesos šaltinio tarnavimo laikas – ne mažiau kaip 20 000 valandų.</w:t>
      </w:r>
    </w:p>
    <w:p w14:paraId="675BAECE" w14:textId="77777777" w:rsidR="005414EF" w:rsidRPr="00893751" w:rsidRDefault="005414EF" w:rsidP="00743FAC">
      <w:pPr>
        <w:numPr>
          <w:ilvl w:val="0"/>
          <w:numId w:val="28"/>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Kontrastas – dinaminis kontrastas ne mažiau kaip 5500:1.</w:t>
      </w:r>
    </w:p>
    <w:p w14:paraId="434E011C" w14:textId="77777777" w:rsidR="005414EF" w:rsidRPr="00893751" w:rsidRDefault="005414EF" w:rsidP="00743FAC">
      <w:pPr>
        <w:numPr>
          <w:ilvl w:val="0"/>
          <w:numId w:val="28"/>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Objektyvas – ne mažiau kaip motorizuotas su pilna pozicijos atmintimi, parenkamas pagal vietos ir ekrano parametrus, automatiškai fokusuojamas kamera.</w:t>
      </w:r>
    </w:p>
    <w:p w14:paraId="228D54B5" w14:textId="77777777" w:rsidR="005414EF" w:rsidRPr="00893751" w:rsidRDefault="005414EF" w:rsidP="00743FAC">
      <w:pPr>
        <w:numPr>
          <w:ilvl w:val="0"/>
          <w:numId w:val="28"/>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Sąsajos – ne mažiau kaip 2x HDMI 2.0b, 1x 3G-SDI, 1x DP, 1x USB, 1x HDBaseT (RJ45).</w:t>
      </w:r>
    </w:p>
    <w:p w14:paraId="22F76CD0" w14:textId="77777777" w:rsidR="005414EF" w:rsidRPr="00893751" w:rsidRDefault="005414EF" w:rsidP="00743FAC">
      <w:pPr>
        <w:numPr>
          <w:ilvl w:val="0"/>
          <w:numId w:val="28"/>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Vaizdo matricų suvedimas – turi būti elektroninis.</w:t>
      </w:r>
    </w:p>
    <w:p w14:paraId="09161EDD" w14:textId="77777777" w:rsidR="005414EF" w:rsidRPr="00893751" w:rsidRDefault="005414EF" w:rsidP="00743FAC">
      <w:pPr>
        <w:numPr>
          <w:ilvl w:val="0"/>
          <w:numId w:val="28"/>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Komplektacija – montavimo laikiklis ir reikalingi priedai.</w:t>
      </w:r>
    </w:p>
    <w:p w14:paraId="20A34227" w14:textId="5B25EB4F" w:rsidR="005414EF" w:rsidRPr="005843D0" w:rsidRDefault="0014733D" w:rsidP="00566D5D">
      <w:pPr>
        <w:pStyle w:val="ListParagraph"/>
        <w:numPr>
          <w:ilvl w:val="0"/>
          <w:numId w:val="61"/>
        </w:numPr>
        <w:tabs>
          <w:tab w:val="left" w:pos="426"/>
        </w:tabs>
        <w:spacing w:before="120" w:after="120" w:line="240" w:lineRule="auto"/>
        <w:ind w:left="425" w:firstLine="0"/>
        <w:contextualSpacing w:val="0"/>
        <w:jc w:val="both"/>
        <w:outlineLvl w:val="2"/>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L</w:t>
      </w:r>
      <w:r w:rsidR="005414EF">
        <w:rPr>
          <w:rFonts w:ascii="Times New Roman" w:eastAsia="Times New Roman" w:hAnsi="Times New Roman" w:cs="Times New Roman"/>
          <w:b/>
          <w:bCs/>
          <w:sz w:val="24"/>
          <w:szCs w:val="24"/>
          <w:lang w:val="lt-LT" w:eastAsia="lt-LT"/>
        </w:rPr>
        <w:t>auko kino</w:t>
      </w:r>
      <w:r w:rsidR="005414EF" w:rsidRPr="005843D0">
        <w:rPr>
          <w:rFonts w:ascii="Times New Roman" w:eastAsia="Times New Roman" w:hAnsi="Times New Roman" w:cs="Times New Roman"/>
          <w:b/>
          <w:bCs/>
          <w:sz w:val="24"/>
          <w:szCs w:val="24"/>
          <w:lang w:val="lt-LT" w:eastAsia="lt-LT"/>
        </w:rPr>
        <w:t xml:space="preserve"> filmų rodym</w:t>
      </w:r>
      <w:r>
        <w:rPr>
          <w:rFonts w:ascii="Times New Roman" w:eastAsia="Times New Roman" w:hAnsi="Times New Roman" w:cs="Times New Roman"/>
          <w:b/>
          <w:bCs/>
          <w:sz w:val="24"/>
          <w:szCs w:val="24"/>
          <w:lang w:val="lt-LT" w:eastAsia="lt-LT"/>
        </w:rPr>
        <w:t>ams skirtas</w:t>
      </w:r>
      <w:r w:rsidR="005414EF">
        <w:rPr>
          <w:rFonts w:ascii="Times New Roman" w:eastAsia="Times New Roman" w:hAnsi="Times New Roman" w:cs="Times New Roman"/>
          <w:b/>
          <w:bCs/>
          <w:sz w:val="24"/>
          <w:szCs w:val="24"/>
          <w:lang w:val="lt-LT" w:eastAsia="lt-LT"/>
        </w:rPr>
        <w:t xml:space="preserve"> k</w:t>
      </w:r>
      <w:r w:rsidR="005414EF" w:rsidRPr="005843D0">
        <w:rPr>
          <w:rFonts w:ascii="Times New Roman" w:eastAsia="Times New Roman" w:hAnsi="Times New Roman" w:cs="Times New Roman"/>
          <w:b/>
          <w:bCs/>
          <w:sz w:val="24"/>
          <w:szCs w:val="24"/>
          <w:lang w:val="lt-LT" w:eastAsia="lt-LT"/>
        </w:rPr>
        <w:t>ompiuteri</w:t>
      </w:r>
      <w:r>
        <w:rPr>
          <w:rFonts w:ascii="Times New Roman" w:eastAsia="Times New Roman" w:hAnsi="Times New Roman" w:cs="Times New Roman"/>
          <w:b/>
          <w:bCs/>
          <w:sz w:val="24"/>
          <w:szCs w:val="24"/>
          <w:lang w:val="lt-LT" w:eastAsia="lt-LT"/>
        </w:rPr>
        <w:t>s</w:t>
      </w:r>
      <w:r w:rsidR="007D28F7">
        <w:rPr>
          <w:rFonts w:ascii="Times New Roman" w:eastAsia="Times New Roman" w:hAnsi="Times New Roman" w:cs="Times New Roman"/>
          <w:b/>
          <w:bCs/>
          <w:sz w:val="24"/>
          <w:szCs w:val="24"/>
          <w:lang w:val="lt-LT" w:eastAsia="lt-LT"/>
        </w:rPr>
        <w:t>:</w:t>
      </w:r>
    </w:p>
    <w:p w14:paraId="322D8D23" w14:textId="525DE0DD" w:rsidR="005414EF" w:rsidRPr="007D28F7" w:rsidRDefault="00ED0B49" w:rsidP="00743FAC">
      <w:pPr>
        <w:pStyle w:val="ListParagraph"/>
        <w:numPr>
          <w:ilvl w:val="0"/>
          <w:numId w:val="29"/>
        </w:numPr>
        <w:spacing w:before="120" w:after="120" w:line="240" w:lineRule="auto"/>
        <w:ind w:hanging="218"/>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Bendri reikalavimai:</w:t>
      </w:r>
    </w:p>
    <w:p w14:paraId="188C4FAF" w14:textId="17E24796" w:rsidR="005414EF" w:rsidRDefault="005414EF" w:rsidP="00743FAC">
      <w:pPr>
        <w:numPr>
          <w:ilvl w:val="0"/>
          <w:numId w:val="30"/>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 xml:space="preserve">Perkamas </w:t>
      </w:r>
      <w:r>
        <w:rPr>
          <w:rFonts w:ascii="Times New Roman" w:eastAsia="Times New Roman" w:hAnsi="Times New Roman" w:cs="Times New Roman"/>
          <w:sz w:val="24"/>
          <w:szCs w:val="24"/>
          <w:lang w:val="lt-LT" w:eastAsia="lt-LT"/>
        </w:rPr>
        <w:t>a</w:t>
      </w:r>
      <w:r w:rsidRPr="00486041">
        <w:rPr>
          <w:rFonts w:ascii="Times New Roman" w:eastAsia="Times New Roman" w:hAnsi="Times New Roman" w:cs="Times New Roman"/>
          <w:sz w:val="24"/>
          <w:szCs w:val="24"/>
          <w:lang w:val="lt-LT" w:eastAsia="lt-LT"/>
        </w:rPr>
        <w:t>ukštos spartos stacionar</w:t>
      </w:r>
      <w:r w:rsidR="00207630">
        <w:rPr>
          <w:rFonts w:ascii="Times New Roman" w:eastAsia="Times New Roman" w:hAnsi="Times New Roman" w:cs="Times New Roman"/>
          <w:sz w:val="24"/>
          <w:szCs w:val="24"/>
          <w:lang w:val="lt-LT" w:eastAsia="lt-LT"/>
        </w:rPr>
        <w:t>a</w:t>
      </w:r>
      <w:r w:rsidRPr="00486041">
        <w:rPr>
          <w:rFonts w:ascii="Times New Roman" w:eastAsia="Times New Roman" w:hAnsi="Times New Roman" w:cs="Times New Roman"/>
          <w:sz w:val="24"/>
          <w:szCs w:val="24"/>
          <w:lang w:val="lt-LT" w:eastAsia="lt-LT"/>
        </w:rPr>
        <w:t>us kompiuteri</w:t>
      </w:r>
      <w:r>
        <w:rPr>
          <w:rFonts w:ascii="Times New Roman" w:eastAsia="Times New Roman" w:hAnsi="Times New Roman" w:cs="Times New Roman"/>
          <w:sz w:val="24"/>
          <w:szCs w:val="24"/>
          <w:lang w:val="lt-LT" w:eastAsia="lt-LT"/>
        </w:rPr>
        <w:t>o</w:t>
      </w:r>
      <w:r w:rsidRPr="00486041">
        <w:rPr>
          <w:rFonts w:ascii="Times New Roman" w:eastAsia="Times New Roman" w:hAnsi="Times New Roman" w:cs="Times New Roman"/>
          <w:sz w:val="24"/>
          <w:szCs w:val="24"/>
          <w:lang w:val="lt-LT" w:eastAsia="lt-LT"/>
        </w:rPr>
        <w:t>, skirt</w:t>
      </w:r>
      <w:r>
        <w:rPr>
          <w:rFonts w:ascii="Times New Roman" w:eastAsia="Times New Roman" w:hAnsi="Times New Roman" w:cs="Times New Roman"/>
          <w:sz w:val="24"/>
          <w:szCs w:val="24"/>
          <w:lang w:val="lt-LT" w:eastAsia="lt-LT"/>
        </w:rPr>
        <w:t>o</w:t>
      </w:r>
      <w:r w:rsidRPr="00486041">
        <w:rPr>
          <w:rFonts w:ascii="Times New Roman" w:eastAsia="Times New Roman" w:hAnsi="Times New Roman" w:cs="Times New Roman"/>
          <w:sz w:val="24"/>
          <w:szCs w:val="24"/>
          <w:lang w:val="lt-LT" w:eastAsia="lt-LT"/>
        </w:rPr>
        <w:t xml:space="preserve"> vaizdo medžiagos </w:t>
      </w:r>
      <w:r w:rsidRPr="005843D0">
        <w:rPr>
          <w:rFonts w:ascii="Times New Roman" w:eastAsia="Times New Roman" w:hAnsi="Times New Roman" w:cs="Times New Roman"/>
          <w:sz w:val="24"/>
          <w:szCs w:val="24"/>
          <w:lang w:val="lt-LT" w:eastAsia="lt-LT"/>
        </w:rPr>
        <w:t>rodymui</w:t>
      </w:r>
      <w:r w:rsidR="00207630">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komplektas.</w:t>
      </w:r>
    </w:p>
    <w:p w14:paraId="6A310402" w14:textId="7DE18BEE" w:rsidR="2FD4F7E1" w:rsidRDefault="2FD4F7E1" w:rsidP="00743FAC">
      <w:pPr>
        <w:numPr>
          <w:ilvl w:val="0"/>
          <w:numId w:val="30"/>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2FD4F7E1">
        <w:rPr>
          <w:rFonts w:ascii="Times New Roman" w:eastAsia="Times New Roman" w:hAnsi="Times New Roman" w:cs="Times New Roman"/>
          <w:sz w:val="24"/>
          <w:szCs w:val="24"/>
          <w:lang w:val="lt-LT" w:eastAsia="lt-LT"/>
        </w:rPr>
        <w:t>Skirtas kino rodymui Lauko kino terasoje, montuojama patalpoje 2-8.</w:t>
      </w:r>
    </w:p>
    <w:p w14:paraId="59D9A97D" w14:textId="77777777" w:rsidR="005414EF" w:rsidRDefault="005414EF" w:rsidP="00743FAC">
      <w:pPr>
        <w:numPr>
          <w:ilvl w:val="0"/>
          <w:numId w:val="30"/>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0F1B63">
        <w:rPr>
          <w:rFonts w:ascii="Times New Roman" w:eastAsia="Times New Roman" w:hAnsi="Times New Roman" w:cs="Times New Roman"/>
          <w:sz w:val="24"/>
          <w:szCs w:val="24"/>
          <w:lang w:val="lt-LT" w:eastAsia="lt-LT"/>
        </w:rPr>
        <w:t xml:space="preserve">Kiekis – 1 </w:t>
      </w:r>
      <w:r>
        <w:rPr>
          <w:rFonts w:ascii="Times New Roman" w:eastAsia="Times New Roman" w:hAnsi="Times New Roman" w:cs="Times New Roman"/>
          <w:sz w:val="24"/>
          <w:szCs w:val="24"/>
          <w:lang w:val="lt-LT" w:eastAsia="lt-LT"/>
        </w:rPr>
        <w:t>kompl</w:t>
      </w:r>
      <w:r w:rsidRPr="000F1B63">
        <w:rPr>
          <w:rFonts w:ascii="Times New Roman" w:eastAsia="Times New Roman" w:hAnsi="Times New Roman" w:cs="Times New Roman"/>
          <w:sz w:val="24"/>
          <w:szCs w:val="24"/>
          <w:lang w:val="lt-LT" w:eastAsia="lt-LT"/>
        </w:rPr>
        <w:t>.</w:t>
      </w:r>
    </w:p>
    <w:p w14:paraId="7E37EE4D" w14:textId="22D28254" w:rsidR="005414EF" w:rsidRPr="007D28F7" w:rsidRDefault="007D28F7" w:rsidP="00743FAC">
      <w:pPr>
        <w:pStyle w:val="ListParagraph"/>
        <w:numPr>
          <w:ilvl w:val="0"/>
          <w:numId w:val="29"/>
        </w:numPr>
        <w:spacing w:before="120" w:after="120" w:line="240" w:lineRule="auto"/>
        <w:ind w:hanging="218"/>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b/>
          <w:bCs/>
          <w:sz w:val="24"/>
          <w:szCs w:val="24"/>
          <w:lang w:val="lt-LT" w:eastAsia="lt-LT"/>
        </w:rPr>
        <w:t xml:space="preserve"> </w:t>
      </w:r>
      <w:r w:rsidR="00ED0B49">
        <w:rPr>
          <w:rFonts w:ascii="Times New Roman" w:eastAsia="Times New Roman" w:hAnsi="Times New Roman" w:cs="Times New Roman"/>
          <w:sz w:val="24"/>
          <w:szCs w:val="24"/>
          <w:u w:val="single"/>
          <w:lang w:val="lt-LT" w:eastAsia="lt-LT"/>
        </w:rPr>
        <w:t>Sprendinių detalizacija:</w:t>
      </w:r>
    </w:p>
    <w:p w14:paraId="42BDFD67" w14:textId="77777777" w:rsidR="005414EF" w:rsidRPr="005843D0" w:rsidRDefault="005414EF" w:rsidP="00743FAC">
      <w:pPr>
        <w:numPr>
          <w:ilvl w:val="0"/>
          <w:numId w:val="31"/>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Procesorius – ne mažiau kaip 56000 „Multithread Rating“ (pagal cpubenchmark.net).</w:t>
      </w:r>
    </w:p>
    <w:p w14:paraId="0DAF34F5" w14:textId="77777777" w:rsidR="005414EF" w:rsidRPr="005843D0" w:rsidRDefault="005414EF" w:rsidP="00743FAC">
      <w:pPr>
        <w:numPr>
          <w:ilvl w:val="0"/>
          <w:numId w:val="31"/>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lastRenderedPageBreak/>
        <w:t>Vaizdo plokštė – ne mažiau kaip 8 GB vaizdo atminties.</w:t>
      </w:r>
    </w:p>
    <w:p w14:paraId="158F5AFF" w14:textId="77777777" w:rsidR="005414EF" w:rsidRPr="005843D0" w:rsidRDefault="005414EF" w:rsidP="00743FAC">
      <w:pPr>
        <w:numPr>
          <w:ilvl w:val="0"/>
          <w:numId w:val="31"/>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Operatyvioji atmintis – ne mažiau kaip 64 GB.</w:t>
      </w:r>
    </w:p>
    <w:p w14:paraId="37A2A0C2" w14:textId="77777777" w:rsidR="005414EF" w:rsidRPr="005843D0" w:rsidRDefault="005414EF" w:rsidP="00743FAC">
      <w:pPr>
        <w:numPr>
          <w:ilvl w:val="0"/>
          <w:numId w:val="31"/>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Atmintis – ne mažiau kaip 1 TB SSD.</w:t>
      </w:r>
    </w:p>
    <w:p w14:paraId="74FE0E30" w14:textId="77777777" w:rsidR="005414EF" w:rsidRPr="005843D0" w:rsidRDefault="005414EF" w:rsidP="00743FAC">
      <w:pPr>
        <w:numPr>
          <w:ilvl w:val="0"/>
          <w:numId w:val="31"/>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 xml:space="preserve">Monitorius – ne mažiau kaip 22 colių IPS, ergonomiškas stovas, reguliuojama padėtis, </w:t>
      </w:r>
      <w:r>
        <w:rPr>
          <w:rFonts w:ascii="Times New Roman" w:eastAsia="Times New Roman" w:hAnsi="Times New Roman" w:cs="Times New Roman"/>
          <w:sz w:val="24"/>
          <w:szCs w:val="24"/>
          <w:lang w:val="lt-LT" w:eastAsia="lt-LT"/>
        </w:rPr>
        <w:t>kalibruotas.</w:t>
      </w:r>
    </w:p>
    <w:p w14:paraId="51732DDD" w14:textId="5E6F23F3" w:rsidR="005414EF" w:rsidRPr="005843D0" w:rsidRDefault="005414EF" w:rsidP="00743FAC">
      <w:pPr>
        <w:numPr>
          <w:ilvl w:val="0"/>
          <w:numId w:val="31"/>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Operacinė sistema – Windows 11 Pro (iš anksto įdiegta)</w:t>
      </w:r>
      <w:r w:rsidR="00207630">
        <w:rPr>
          <w:rFonts w:ascii="Times New Roman" w:eastAsia="Times New Roman" w:hAnsi="Times New Roman" w:cs="Times New Roman"/>
          <w:sz w:val="24"/>
          <w:szCs w:val="24"/>
          <w:lang w:val="lt-LT" w:eastAsia="lt-LT"/>
        </w:rPr>
        <w:t xml:space="preserve"> arba lygiavertė.</w:t>
      </w:r>
    </w:p>
    <w:p w14:paraId="4AB35CD0" w14:textId="77777777" w:rsidR="005414EF" w:rsidRPr="005843D0" w:rsidRDefault="005414EF" w:rsidP="00743FAC">
      <w:pPr>
        <w:numPr>
          <w:ilvl w:val="0"/>
          <w:numId w:val="31"/>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Komplektacija – pelė, klaviatūra, kabeliai.</w:t>
      </w:r>
    </w:p>
    <w:p w14:paraId="5DFC761F" w14:textId="1F45D4ED" w:rsidR="005414EF" w:rsidRDefault="005414EF" w:rsidP="00743FAC">
      <w:pPr>
        <w:numPr>
          <w:ilvl w:val="0"/>
          <w:numId w:val="31"/>
        </w:numPr>
        <w:spacing w:before="120" w:after="120" w:line="240" w:lineRule="auto"/>
        <w:contextualSpacing/>
        <w:jc w:val="both"/>
        <w:rPr>
          <w:rFonts w:ascii="Times New Roman" w:eastAsia="Times New Roman" w:hAnsi="Times New Roman" w:cs="Times New Roman"/>
          <w:sz w:val="24"/>
          <w:szCs w:val="24"/>
          <w:lang w:val="lt-LT" w:eastAsia="lt-LT"/>
        </w:rPr>
      </w:pPr>
      <w:r w:rsidRPr="000A15C1">
        <w:rPr>
          <w:rFonts w:ascii="Times New Roman" w:eastAsia="Times New Roman" w:hAnsi="Times New Roman" w:cs="Times New Roman"/>
          <w:sz w:val="24"/>
          <w:szCs w:val="24"/>
          <w:lang w:val="lt-LT" w:eastAsia="lt-LT"/>
        </w:rPr>
        <w:t>Tiekėjas turi įdiegti ir paruošti naudoti profesionalią filmų rodymų programinę įrangą</w:t>
      </w:r>
      <w:r w:rsidR="00DD4406">
        <w:rPr>
          <w:rFonts w:ascii="Times New Roman" w:eastAsia="Times New Roman" w:hAnsi="Times New Roman" w:cs="Times New Roman"/>
          <w:sz w:val="24"/>
          <w:szCs w:val="24"/>
          <w:lang w:val="lt-LT" w:eastAsia="lt-LT"/>
        </w:rPr>
        <w:t>,</w:t>
      </w:r>
      <w:r w:rsidRPr="000A15C1">
        <w:rPr>
          <w:rFonts w:ascii="Times New Roman" w:eastAsia="Times New Roman" w:hAnsi="Times New Roman" w:cs="Times New Roman"/>
          <w:sz w:val="24"/>
          <w:szCs w:val="24"/>
          <w:lang w:val="lt-LT" w:eastAsia="lt-LT"/>
        </w:rPr>
        <w:t xml:space="preserve"> kuri leistų parodyti 4K DCP tipo KDM raktais koduotus filmus</w:t>
      </w:r>
      <w:r w:rsidR="008B7D68">
        <w:rPr>
          <w:rFonts w:ascii="Times New Roman" w:eastAsia="Times New Roman" w:hAnsi="Times New Roman" w:cs="Times New Roman"/>
          <w:sz w:val="24"/>
          <w:szCs w:val="24"/>
          <w:lang w:val="lt-LT" w:eastAsia="lt-LT"/>
        </w:rPr>
        <w:t xml:space="preserve">, </w:t>
      </w:r>
      <w:r w:rsidR="00FC2638" w:rsidRPr="00FC2638">
        <w:rPr>
          <w:rFonts w:ascii="Times New Roman" w:eastAsia="Times New Roman" w:hAnsi="Times New Roman" w:cs="Times New Roman"/>
          <w:sz w:val="24"/>
          <w:szCs w:val="24"/>
          <w:lang w:val="lt-LT" w:eastAsia="lt-LT"/>
        </w:rPr>
        <w:t>ir turėtų netrumpesnę kaip 4 metų licenciją, kuri aktyvuojama po video įrangos komplekto sumontavimo, paleidimo ir derinimo darbų priėmimo-perdavimo akto pasirašymo.</w:t>
      </w:r>
    </w:p>
    <w:p w14:paraId="42EFB0DB" w14:textId="37346A5C" w:rsidR="005414EF" w:rsidRPr="00893751" w:rsidRDefault="002B1E94" w:rsidP="00566D5D">
      <w:pPr>
        <w:pStyle w:val="ListParagraph"/>
        <w:numPr>
          <w:ilvl w:val="0"/>
          <w:numId w:val="61"/>
        </w:numPr>
        <w:spacing w:before="120" w:after="120" w:line="240" w:lineRule="auto"/>
        <w:ind w:hanging="295"/>
        <w:contextualSpacing w:val="0"/>
        <w:jc w:val="both"/>
        <w:outlineLvl w:val="2"/>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Kino garso</w:t>
      </w:r>
      <w:r w:rsidRPr="00893751">
        <w:rPr>
          <w:rFonts w:ascii="Times New Roman" w:eastAsia="Times New Roman" w:hAnsi="Times New Roman" w:cs="Times New Roman"/>
          <w:b/>
          <w:bCs/>
          <w:sz w:val="24"/>
          <w:szCs w:val="24"/>
          <w:lang w:val="lt-LT" w:eastAsia="lt-LT"/>
        </w:rPr>
        <w:t xml:space="preserve"> </w:t>
      </w:r>
      <w:r w:rsidR="005414EF" w:rsidRPr="00893751">
        <w:rPr>
          <w:rFonts w:ascii="Times New Roman" w:eastAsia="Times New Roman" w:hAnsi="Times New Roman" w:cs="Times New Roman"/>
          <w:b/>
          <w:bCs/>
          <w:sz w:val="24"/>
          <w:szCs w:val="24"/>
          <w:lang w:val="lt-LT" w:eastAsia="lt-LT"/>
        </w:rPr>
        <w:t>procesoriu</w:t>
      </w:r>
      <w:r w:rsidR="0014733D">
        <w:rPr>
          <w:rFonts w:ascii="Times New Roman" w:eastAsia="Times New Roman" w:hAnsi="Times New Roman" w:cs="Times New Roman"/>
          <w:b/>
          <w:bCs/>
          <w:sz w:val="24"/>
          <w:szCs w:val="24"/>
          <w:lang w:val="lt-LT" w:eastAsia="lt-LT"/>
        </w:rPr>
        <w:t>s</w:t>
      </w:r>
      <w:r w:rsidR="00F065C7">
        <w:rPr>
          <w:rFonts w:ascii="Times New Roman" w:eastAsia="Times New Roman" w:hAnsi="Times New Roman" w:cs="Times New Roman"/>
          <w:b/>
          <w:bCs/>
          <w:sz w:val="24"/>
          <w:szCs w:val="24"/>
          <w:lang w:val="lt-LT" w:eastAsia="lt-LT"/>
        </w:rPr>
        <w:t xml:space="preserve"> lauko kinui:</w:t>
      </w:r>
    </w:p>
    <w:p w14:paraId="0060A764" w14:textId="6A17E942" w:rsidR="005414EF" w:rsidRPr="00F065C7" w:rsidRDefault="00ED0B49" w:rsidP="00743FAC">
      <w:pPr>
        <w:pStyle w:val="ListParagraph"/>
        <w:numPr>
          <w:ilvl w:val="0"/>
          <w:numId w:val="32"/>
        </w:numPr>
        <w:spacing w:before="120" w:after="120" w:line="240" w:lineRule="auto"/>
        <w:ind w:left="851" w:firstLine="0"/>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Bendri reikalavimai:</w:t>
      </w:r>
    </w:p>
    <w:p w14:paraId="1702550A" w14:textId="77777777" w:rsidR="005414EF" w:rsidRDefault="005414EF" w:rsidP="00743FAC">
      <w:pPr>
        <w:numPr>
          <w:ilvl w:val="0"/>
          <w:numId w:val="33"/>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 xml:space="preserve">Perkamas </w:t>
      </w:r>
      <w:r>
        <w:rPr>
          <w:rFonts w:ascii="Times New Roman" w:eastAsia="Times New Roman" w:hAnsi="Times New Roman" w:cs="Times New Roman"/>
          <w:sz w:val="24"/>
          <w:szCs w:val="24"/>
          <w:lang w:val="lt-LT" w:eastAsia="lt-LT"/>
        </w:rPr>
        <w:t>erdvinio</w:t>
      </w:r>
      <w:r w:rsidRPr="00893751">
        <w:rPr>
          <w:rFonts w:ascii="Times New Roman" w:eastAsia="Times New Roman" w:hAnsi="Times New Roman" w:cs="Times New Roman"/>
          <w:sz w:val="24"/>
          <w:szCs w:val="24"/>
          <w:lang w:val="lt-LT" w:eastAsia="lt-LT"/>
        </w:rPr>
        <w:t xml:space="preserve"> garso procesorius.</w:t>
      </w:r>
    </w:p>
    <w:p w14:paraId="253625C6" w14:textId="164B0B38" w:rsidR="006E3E9F" w:rsidRPr="006E3E9F" w:rsidRDefault="006E3E9F" w:rsidP="00743FAC">
      <w:pPr>
        <w:numPr>
          <w:ilvl w:val="0"/>
          <w:numId w:val="33"/>
        </w:numPr>
        <w:spacing w:before="120" w:after="120" w:line="240" w:lineRule="auto"/>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Skirtas kino rodymui Lauko kino terasoje, </w:t>
      </w:r>
      <w:r w:rsidRPr="00995459">
        <w:rPr>
          <w:rFonts w:ascii="Times New Roman" w:eastAsia="Times New Roman" w:hAnsi="Times New Roman" w:cs="Times New Roman"/>
          <w:sz w:val="24"/>
          <w:szCs w:val="24"/>
          <w:lang w:val="lt-LT" w:eastAsia="lt-LT"/>
        </w:rPr>
        <w:t>montuojama patalpoje 2-8.</w:t>
      </w:r>
    </w:p>
    <w:p w14:paraId="4F850C77" w14:textId="77777777" w:rsidR="005414EF" w:rsidRDefault="005414EF" w:rsidP="00743FAC">
      <w:pPr>
        <w:numPr>
          <w:ilvl w:val="0"/>
          <w:numId w:val="33"/>
        </w:numPr>
        <w:spacing w:before="120" w:after="120" w:line="240" w:lineRule="auto"/>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Kiekis – 1 vnt.</w:t>
      </w:r>
    </w:p>
    <w:p w14:paraId="2427013C" w14:textId="78909E5C" w:rsidR="005414EF" w:rsidRPr="00F065C7" w:rsidRDefault="00ED0B49" w:rsidP="00743FAC">
      <w:pPr>
        <w:pStyle w:val="ListParagraph"/>
        <w:numPr>
          <w:ilvl w:val="0"/>
          <w:numId w:val="32"/>
        </w:numPr>
        <w:spacing w:before="120" w:after="120" w:line="240" w:lineRule="auto"/>
        <w:ind w:hanging="229"/>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Sprendinių detalizacija:</w:t>
      </w:r>
    </w:p>
    <w:p w14:paraId="076713F9" w14:textId="77777777" w:rsidR="005414EF" w:rsidRPr="00893751" w:rsidRDefault="005414EF" w:rsidP="00743FAC">
      <w:pPr>
        <w:numPr>
          <w:ilvl w:val="0"/>
          <w:numId w:val="34"/>
        </w:numPr>
        <w:tabs>
          <w:tab w:val="clear" w:pos="1429"/>
          <w:tab w:val="num" w:pos="1418"/>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Jungtys – ne mažiau kaip 1x HDMI, 1x RCA, 1x Toslink, 1x analog audio.</w:t>
      </w:r>
    </w:p>
    <w:p w14:paraId="1875DB47" w14:textId="77777777" w:rsidR="005414EF" w:rsidRPr="00893751" w:rsidRDefault="005414EF" w:rsidP="00743FAC">
      <w:pPr>
        <w:numPr>
          <w:ilvl w:val="0"/>
          <w:numId w:val="34"/>
        </w:numPr>
        <w:tabs>
          <w:tab w:val="clear" w:pos="1429"/>
          <w:tab w:val="num" w:pos="1418"/>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 xml:space="preserve">Palaikomi standartai – ne mažiau kaip </w:t>
      </w:r>
      <w:r w:rsidRPr="005E2EB4">
        <w:rPr>
          <w:rFonts w:ascii="Times New Roman" w:eastAsia="Times New Roman" w:hAnsi="Times New Roman" w:cs="Times New Roman"/>
          <w:sz w:val="24"/>
          <w:szCs w:val="24"/>
          <w:lang w:val="lt-LT" w:eastAsia="lt-LT"/>
        </w:rPr>
        <w:t>LPCM iki 7.1/24-bit/192 kHz (HDMI), LPCM iki 2.0/24-bit/96 kHz (S/PDIF), Dolby Digital 2/0, Dolby Digital 2/0 Surround, Dolby Digital 5.1, Dolby Digital Surround EX Dolby Digital Plus, Dolby True HD, Dolby Atmos, DTS 2-channel, DTS Digital Surround, DTS-ES Matrix 6.1, DTS-ES Discrete 6.1, DTS 96/24, DTS 96/24 ES Matrix 6.1, DTS Master Audio,</w:t>
      </w:r>
      <w:r>
        <w:rPr>
          <w:rFonts w:ascii="Times New Roman" w:eastAsia="Times New Roman" w:hAnsi="Times New Roman" w:cs="Times New Roman"/>
          <w:sz w:val="24"/>
          <w:szCs w:val="24"/>
          <w:lang w:val="lt-LT" w:eastAsia="lt-LT"/>
        </w:rPr>
        <w:t xml:space="preserve"> </w:t>
      </w:r>
      <w:r w:rsidRPr="005E2EB4">
        <w:rPr>
          <w:rFonts w:ascii="Times New Roman" w:eastAsia="Times New Roman" w:hAnsi="Times New Roman" w:cs="Times New Roman"/>
          <w:sz w:val="24"/>
          <w:szCs w:val="24"/>
          <w:lang w:val="lt-LT" w:eastAsia="lt-LT"/>
        </w:rPr>
        <w:t>DTS Express, DTS:X</w:t>
      </w:r>
      <w:r w:rsidRPr="00893751">
        <w:rPr>
          <w:rFonts w:ascii="Times New Roman" w:eastAsia="Times New Roman" w:hAnsi="Times New Roman" w:cs="Times New Roman"/>
          <w:sz w:val="24"/>
          <w:szCs w:val="24"/>
          <w:lang w:val="lt-LT" w:eastAsia="lt-LT"/>
        </w:rPr>
        <w:t>.</w:t>
      </w:r>
    </w:p>
    <w:p w14:paraId="7C69DF86" w14:textId="77777777" w:rsidR="005414EF" w:rsidRPr="00893751" w:rsidRDefault="005414EF" w:rsidP="00743FAC">
      <w:pPr>
        <w:numPr>
          <w:ilvl w:val="0"/>
          <w:numId w:val="34"/>
        </w:numPr>
        <w:tabs>
          <w:tab w:val="clear" w:pos="1429"/>
          <w:tab w:val="num" w:pos="1418"/>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 xml:space="preserve">Garso išvestis – ne mažiau kaip 10 kanalų balansinių </w:t>
      </w:r>
      <w:r>
        <w:rPr>
          <w:rFonts w:ascii="Times New Roman" w:eastAsia="Times New Roman" w:hAnsi="Times New Roman" w:cs="Times New Roman"/>
          <w:sz w:val="24"/>
          <w:szCs w:val="24"/>
          <w:lang w:val="lt-LT" w:eastAsia="lt-LT"/>
        </w:rPr>
        <w:t>/</w:t>
      </w:r>
      <w:r w:rsidRPr="00893751">
        <w:rPr>
          <w:rFonts w:ascii="Times New Roman" w:eastAsia="Times New Roman" w:hAnsi="Times New Roman" w:cs="Times New Roman"/>
          <w:sz w:val="24"/>
          <w:szCs w:val="24"/>
          <w:lang w:val="lt-LT" w:eastAsia="lt-LT"/>
        </w:rPr>
        <w:t xml:space="preserve"> nebalansinių išėjimų.</w:t>
      </w:r>
    </w:p>
    <w:p w14:paraId="04B10262" w14:textId="77777777" w:rsidR="005414EF" w:rsidRPr="00893751" w:rsidRDefault="005414EF" w:rsidP="00743FAC">
      <w:pPr>
        <w:numPr>
          <w:ilvl w:val="0"/>
          <w:numId w:val="34"/>
        </w:numPr>
        <w:tabs>
          <w:tab w:val="clear" w:pos="1429"/>
          <w:tab w:val="num" w:pos="1418"/>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Automatinis aptikimas – turi palaikyti automatinį garso signalų aptikimą ir dekodavimą.</w:t>
      </w:r>
    </w:p>
    <w:p w14:paraId="15B50FE5" w14:textId="77777777" w:rsidR="005414EF" w:rsidRPr="00893751" w:rsidRDefault="005414EF" w:rsidP="00743FAC">
      <w:pPr>
        <w:numPr>
          <w:ilvl w:val="0"/>
          <w:numId w:val="34"/>
        </w:numPr>
        <w:tabs>
          <w:tab w:val="clear" w:pos="1429"/>
          <w:tab w:val="num" w:pos="1418"/>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Suderinamumas – suderinamas su siūlomu kompiuteriu.</w:t>
      </w:r>
    </w:p>
    <w:p w14:paraId="5D0358D2" w14:textId="720A1AB1" w:rsidR="005414EF" w:rsidRPr="00893751" w:rsidRDefault="00995459" w:rsidP="00566D5D">
      <w:pPr>
        <w:pStyle w:val="ListParagraph"/>
        <w:numPr>
          <w:ilvl w:val="0"/>
          <w:numId w:val="61"/>
        </w:numPr>
        <w:spacing w:before="120" w:after="120" w:line="240" w:lineRule="auto"/>
        <w:ind w:hanging="295"/>
        <w:contextualSpacing w:val="0"/>
        <w:jc w:val="both"/>
        <w:outlineLvl w:val="2"/>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V</w:t>
      </w:r>
      <w:r w:rsidR="005414EF" w:rsidRPr="00893751">
        <w:rPr>
          <w:rFonts w:ascii="Times New Roman" w:eastAsia="Times New Roman" w:hAnsi="Times New Roman" w:cs="Times New Roman"/>
          <w:b/>
          <w:bCs/>
          <w:sz w:val="24"/>
          <w:szCs w:val="24"/>
          <w:lang w:val="lt-LT" w:eastAsia="lt-LT"/>
        </w:rPr>
        <w:t>aizdo ir garso komutatoriu</w:t>
      </w:r>
      <w:r>
        <w:rPr>
          <w:rFonts w:ascii="Times New Roman" w:eastAsia="Times New Roman" w:hAnsi="Times New Roman" w:cs="Times New Roman"/>
          <w:b/>
          <w:bCs/>
          <w:sz w:val="24"/>
          <w:szCs w:val="24"/>
          <w:lang w:val="lt-LT" w:eastAsia="lt-LT"/>
        </w:rPr>
        <w:t>s</w:t>
      </w:r>
      <w:r w:rsidR="00F065C7" w:rsidRPr="002B1E94">
        <w:rPr>
          <w:rFonts w:ascii="Times New Roman" w:eastAsia="Times New Roman" w:hAnsi="Times New Roman" w:cs="Times New Roman"/>
          <w:b/>
          <w:bCs/>
          <w:sz w:val="24"/>
          <w:szCs w:val="24"/>
          <w:lang w:val="lt-LT" w:eastAsia="lt-LT"/>
        </w:rPr>
        <w:t>:</w:t>
      </w:r>
    </w:p>
    <w:p w14:paraId="6473494D" w14:textId="20F6932E" w:rsidR="005414EF" w:rsidRPr="00F065C7" w:rsidRDefault="00ED0B49" w:rsidP="00743FAC">
      <w:pPr>
        <w:pStyle w:val="ListParagraph"/>
        <w:numPr>
          <w:ilvl w:val="0"/>
          <w:numId w:val="35"/>
        </w:numPr>
        <w:spacing w:before="120" w:after="120" w:line="240" w:lineRule="auto"/>
        <w:ind w:left="1069" w:hanging="218"/>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Bendri reikalavimai:</w:t>
      </w:r>
    </w:p>
    <w:p w14:paraId="35D00715" w14:textId="77777777" w:rsidR="005414EF" w:rsidRDefault="005414EF" w:rsidP="00743FAC">
      <w:pPr>
        <w:numPr>
          <w:ilvl w:val="0"/>
          <w:numId w:val="36"/>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Perkamas vaizdo ir garso signalų komutatorius.</w:t>
      </w:r>
    </w:p>
    <w:p w14:paraId="561DCC47" w14:textId="12AF829F" w:rsidR="0E98BDB2" w:rsidRDefault="0E98BDB2" w:rsidP="00743FAC">
      <w:pPr>
        <w:numPr>
          <w:ilvl w:val="0"/>
          <w:numId w:val="36"/>
        </w:numPr>
        <w:spacing w:before="120" w:after="120" w:line="240" w:lineRule="auto"/>
        <w:contextualSpacing/>
        <w:jc w:val="both"/>
        <w:rPr>
          <w:rFonts w:ascii="Times New Roman" w:eastAsia="Times New Roman" w:hAnsi="Times New Roman" w:cs="Times New Roman"/>
          <w:sz w:val="24"/>
          <w:szCs w:val="24"/>
          <w:lang w:val="lt-LT" w:eastAsia="lt-LT"/>
        </w:rPr>
      </w:pPr>
      <w:r w:rsidRPr="0E98BDB2">
        <w:rPr>
          <w:rFonts w:ascii="Times New Roman" w:eastAsia="Times New Roman" w:hAnsi="Times New Roman" w:cs="Times New Roman"/>
          <w:sz w:val="24"/>
          <w:szCs w:val="24"/>
          <w:lang w:val="lt-LT" w:eastAsia="lt-LT"/>
        </w:rPr>
        <w:t>Skirtas kino rodymams Didžiojoje salėje, Mažojoje salėje ir Lauko kino terasoje, montuojama patalpoje 2-8.</w:t>
      </w:r>
    </w:p>
    <w:p w14:paraId="08AC90FE" w14:textId="77777777" w:rsidR="005414EF" w:rsidRDefault="005414EF" w:rsidP="00743FAC">
      <w:pPr>
        <w:numPr>
          <w:ilvl w:val="0"/>
          <w:numId w:val="36"/>
        </w:numPr>
        <w:spacing w:before="120" w:after="120" w:line="240" w:lineRule="auto"/>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Kiekis – 1 vnt.</w:t>
      </w:r>
    </w:p>
    <w:p w14:paraId="28FDD995" w14:textId="3A0836F4" w:rsidR="005414EF" w:rsidRPr="00F065C7" w:rsidRDefault="00ED0B49" w:rsidP="00743FAC">
      <w:pPr>
        <w:pStyle w:val="ListParagraph"/>
        <w:numPr>
          <w:ilvl w:val="0"/>
          <w:numId w:val="35"/>
        </w:numPr>
        <w:spacing w:before="120" w:after="120" w:line="240" w:lineRule="auto"/>
        <w:ind w:left="1134" w:hanging="283"/>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Sprendinių detalizacija:</w:t>
      </w:r>
    </w:p>
    <w:p w14:paraId="2D90F196" w14:textId="77777777" w:rsidR="005414EF" w:rsidRPr="00893751" w:rsidRDefault="005414EF" w:rsidP="00743FAC">
      <w:pPr>
        <w:numPr>
          <w:ilvl w:val="0"/>
          <w:numId w:val="37"/>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 xml:space="preserve">Jungtys – ne mažiau kaip 1x DisplayPort, 5x HDMI, 2x HDBaseT (vaizdo perdavimui), 2x stereo linijiniai įėjimai (balansiniai/nebalansiniai), 2x mono mikrofoniniai įėjimai su </w:t>
      </w:r>
      <w:r>
        <w:rPr>
          <w:rFonts w:ascii="Times New Roman" w:eastAsia="Times New Roman" w:hAnsi="Times New Roman" w:cs="Times New Roman"/>
          <w:sz w:val="24"/>
          <w:szCs w:val="24"/>
          <w:lang w:val="lt-LT" w:eastAsia="lt-LT"/>
        </w:rPr>
        <w:t>fantominiu</w:t>
      </w:r>
      <w:r w:rsidRPr="00893751">
        <w:rPr>
          <w:rFonts w:ascii="Times New Roman" w:eastAsia="Times New Roman" w:hAnsi="Times New Roman" w:cs="Times New Roman"/>
          <w:sz w:val="24"/>
          <w:szCs w:val="24"/>
          <w:lang w:val="lt-LT" w:eastAsia="lt-LT"/>
        </w:rPr>
        <w:t xml:space="preserve"> maitinimu, 6 audio stereo atskirti nuo HDMI ir DisplayPort.</w:t>
      </w:r>
    </w:p>
    <w:p w14:paraId="2C90D3C5" w14:textId="77777777" w:rsidR="005414EF" w:rsidRPr="00893751" w:rsidRDefault="005414EF" w:rsidP="00743FAC">
      <w:pPr>
        <w:numPr>
          <w:ilvl w:val="0"/>
          <w:numId w:val="37"/>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Palaikoma rezoliucija – ne mažiau kaip 4096x2160 60 Hz su 4:4:4 spalvų gama.</w:t>
      </w:r>
    </w:p>
    <w:p w14:paraId="4B1902F5" w14:textId="77777777" w:rsidR="005414EF" w:rsidRPr="00893751" w:rsidRDefault="005414EF" w:rsidP="00743FAC">
      <w:pPr>
        <w:numPr>
          <w:ilvl w:val="0"/>
          <w:numId w:val="37"/>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Perjungimo savybės – galimybė pasirinkti vaizdo perjungimo režimą iš ne mažiau kaip 3.</w:t>
      </w:r>
    </w:p>
    <w:p w14:paraId="19935B68" w14:textId="77777777" w:rsidR="005414EF" w:rsidRPr="00893751" w:rsidRDefault="005414EF" w:rsidP="00743FAC">
      <w:pPr>
        <w:numPr>
          <w:ilvl w:val="0"/>
          <w:numId w:val="37"/>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Automatinis aptikimas – turi palaikyti automatinį signalo įvesties perjungimą.</w:t>
      </w:r>
    </w:p>
    <w:p w14:paraId="4526558F" w14:textId="77777777" w:rsidR="005414EF" w:rsidRPr="00893751" w:rsidRDefault="005414EF" w:rsidP="00743FAC">
      <w:pPr>
        <w:numPr>
          <w:ilvl w:val="0"/>
          <w:numId w:val="37"/>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lastRenderedPageBreak/>
        <w:t>Garso signalų apdorojimas – turi būti integruotas 64 bitų skaitmeninis garso procesorius.</w:t>
      </w:r>
    </w:p>
    <w:p w14:paraId="60FF5C5C" w14:textId="32C41DE9" w:rsidR="6CBC5F4F" w:rsidRPr="002C7DBC" w:rsidRDefault="005414EF" w:rsidP="00743FAC">
      <w:pPr>
        <w:numPr>
          <w:ilvl w:val="0"/>
          <w:numId w:val="37"/>
        </w:numPr>
        <w:spacing w:before="120" w:after="120" w:line="240" w:lineRule="auto"/>
        <w:contextualSpacing/>
        <w:jc w:val="both"/>
        <w:rPr>
          <w:rFonts w:ascii="Times New Roman" w:eastAsia="Times New Roman" w:hAnsi="Times New Roman" w:cs="Times New Roman"/>
          <w:sz w:val="24"/>
          <w:szCs w:val="24"/>
          <w:lang w:val="lt-LT" w:eastAsia="lt-LT"/>
        </w:rPr>
      </w:pPr>
      <w:r w:rsidRPr="00893751">
        <w:rPr>
          <w:rFonts w:ascii="Times New Roman" w:eastAsia="Times New Roman" w:hAnsi="Times New Roman" w:cs="Times New Roman"/>
          <w:sz w:val="24"/>
          <w:szCs w:val="24"/>
          <w:lang w:val="lt-LT" w:eastAsia="lt-LT"/>
        </w:rPr>
        <w:t>Komplektacija – komplektuojamas su HDBT imtuvu, veikiančiu ne mažesniu kaip 100 m atstumu.</w:t>
      </w:r>
    </w:p>
    <w:p w14:paraId="048B3D98" w14:textId="368086AE" w:rsidR="005414EF" w:rsidRPr="00881580" w:rsidRDefault="005414EF" w:rsidP="00F11A34">
      <w:pPr>
        <w:pStyle w:val="ListParagraph"/>
        <w:numPr>
          <w:ilvl w:val="0"/>
          <w:numId w:val="61"/>
        </w:numPr>
        <w:spacing w:before="120" w:after="120" w:line="240" w:lineRule="auto"/>
        <w:ind w:hanging="295"/>
        <w:contextualSpacing w:val="0"/>
        <w:jc w:val="both"/>
        <w:outlineLvl w:val="2"/>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 xml:space="preserve">Mažosios salės </w:t>
      </w:r>
      <w:r w:rsidRPr="00BC5364">
        <w:rPr>
          <w:rFonts w:ascii="Times New Roman" w:eastAsia="Times New Roman" w:hAnsi="Times New Roman" w:cs="Times New Roman"/>
          <w:b/>
          <w:bCs/>
          <w:sz w:val="24"/>
          <w:szCs w:val="24"/>
          <w:lang w:val="lt-LT" w:eastAsia="lt-LT"/>
        </w:rPr>
        <w:t>skaitmenini</w:t>
      </w:r>
      <w:r w:rsidR="00881580">
        <w:rPr>
          <w:rFonts w:ascii="Times New Roman" w:eastAsia="Times New Roman" w:hAnsi="Times New Roman" w:cs="Times New Roman"/>
          <w:b/>
          <w:bCs/>
          <w:sz w:val="24"/>
          <w:szCs w:val="24"/>
          <w:lang w:val="lt-LT" w:eastAsia="lt-LT"/>
        </w:rPr>
        <w:t>s</w:t>
      </w:r>
      <w:r w:rsidRPr="00BC5364">
        <w:rPr>
          <w:rFonts w:ascii="Times New Roman" w:eastAsia="Times New Roman" w:hAnsi="Times New Roman" w:cs="Times New Roman"/>
          <w:b/>
          <w:bCs/>
          <w:sz w:val="24"/>
          <w:szCs w:val="24"/>
          <w:lang w:val="lt-LT" w:eastAsia="lt-LT"/>
        </w:rPr>
        <w:t xml:space="preserve"> kino projektoriu</w:t>
      </w:r>
      <w:r w:rsidR="00881580">
        <w:rPr>
          <w:rFonts w:ascii="Times New Roman" w:eastAsia="Times New Roman" w:hAnsi="Times New Roman" w:cs="Times New Roman"/>
          <w:b/>
          <w:bCs/>
          <w:sz w:val="24"/>
          <w:szCs w:val="24"/>
          <w:lang w:val="lt-LT" w:eastAsia="lt-LT"/>
        </w:rPr>
        <w:t>s</w:t>
      </w:r>
      <w:r w:rsidR="00823B58">
        <w:rPr>
          <w:rFonts w:ascii="Times New Roman" w:eastAsia="Times New Roman" w:hAnsi="Times New Roman" w:cs="Times New Roman"/>
          <w:b/>
          <w:bCs/>
          <w:sz w:val="24"/>
          <w:szCs w:val="24"/>
          <w:lang w:val="lt-LT" w:eastAsia="lt-LT"/>
        </w:rPr>
        <w:t>:</w:t>
      </w:r>
    </w:p>
    <w:p w14:paraId="6CC6A14B" w14:textId="77383430" w:rsidR="005414EF" w:rsidRPr="00F065C7" w:rsidRDefault="00ED0B49" w:rsidP="00743FAC">
      <w:pPr>
        <w:pStyle w:val="ListParagraph"/>
        <w:numPr>
          <w:ilvl w:val="0"/>
          <w:numId w:val="38"/>
        </w:numPr>
        <w:spacing w:before="120" w:after="120" w:line="240" w:lineRule="auto"/>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Bendri reikalavimai:</w:t>
      </w:r>
    </w:p>
    <w:p w14:paraId="1B26B97A" w14:textId="77F3E527" w:rsidR="005414EF" w:rsidRDefault="005414EF" w:rsidP="00743FAC">
      <w:pPr>
        <w:numPr>
          <w:ilvl w:val="0"/>
          <w:numId w:val="39"/>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Perkamas skaitmenini</w:t>
      </w:r>
      <w:r w:rsidR="00823B58">
        <w:rPr>
          <w:rFonts w:ascii="Times New Roman" w:eastAsia="Times New Roman" w:hAnsi="Times New Roman" w:cs="Times New Roman"/>
          <w:sz w:val="24"/>
          <w:szCs w:val="24"/>
          <w:lang w:val="lt-LT" w:eastAsia="lt-LT"/>
        </w:rPr>
        <w:t>o</w:t>
      </w:r>
      <w:r w:rsidRPr="00BC5364">
        <w:rPr>
          <w:rFonts w:ascii="Times New Roman" w:eastAsia="Times New Roman" w:hAnsi="Times New Roman" w:cs="Times New Roman"/>
          <w:sz w:val="24"/>
          <w:szCs w:val="24"/>
          <w:lang w:val="lt-LT" w:eastAsia="lt-LT"/>
        </w:rPr>
        <w:t xml:space="preserve"> kino projektori</w:t>
      </w:r>
      <w:r w:rsidR="00823B58">
        <w:rPr>
          <w:rFonts w:ascii="Times New Roman" w:eastAsia="Times New Roman" w:hAnsi="Times New Roman" w:cs="Times New Roman"/>
          <w:sz w:val="24"/>
          <w:szCs w:val="24"/>
          <w:lang w:val="lt-LT" w:eastAsia="lt-LT"/>
        </w:rPr>
        <w:t>a</w:t>
      </w:r>
      <w:r w:rsidRPr="00BC5364">
        <w:rPr>
          <w:rFonts w:ascii="Times New Roman" w:eastAsia="Times New Roman" w:hAnsi="Times New Roman" w:cs="Times New Roman"/>
          <w:sz w:val="24"/>
          <w:szCs w:val="24"/>
          <w:lang w:val="lt-LT" w:eastAsia="lt-LT"/>
        </w:rPr>
        <w:t>us</w:t>
      </w:r>
      <w:r w:rsidR="00823B58">
        <w:rPr>
          <w:rFonts w:ascii="Times New Roman" w:eastAsia="Times New Roman" w:hAnsi="Times New Roman" w:cs="Times New Roman"/>
          <w:sz w:val="24"/>
          <w:szCs w:val="24"/>
          <w:lang w:val="lt-LT" w:eastAsia="lt-LT"/>
        </w:rPr>
        <w:t xml:space="preserve"> komplektas su reikiamais priedais</w:t>
      </w:r>
      <w:r w:rsidRPr="00BC5364">
        <w:rPr>
          <w:rFonts w:ascii="Times New Roman" w:eastAsia="Times New Roman" w:hAnsi="Times New Roman" w:cs="Times New Roman"/>
          <w:sz w:val="24"/>
          <w:szCs w:val="24"/>
          <w:lang w:val="lt-LT" w:eastAsia="lt-LT"/>
        </w:rPr>
        <w:t>.</w:t>
      </w:r>
    </w:p>
    <w:p w14:paraId="59FA8315" w14:textId="088593E0" w:rsidR="21AC390C" w:rsidRDefault="21AC390C" w:rsidP="00743FAC">
      <w:pPr>
        <w:numPr>
          <w:ilvl w:val="0"/>
          <w:numId w:val="39"/>
        </w:numPr>
        <w:spacing w:before="120" w:after="120" w:line="240" w:lineRule="auto"/>
        <w:contextualSpacing/>
        <w:jc w:val="both"/>
        <w:rPr>
          <w:rFonts w:ascii="Times New Roman" w:eastAsia="Times New Roman" w:hAnsi="Times New Roman" w:cs="Times New Roman"/>
          <w:sz w:val="24"/>
          <w:szCs w:val="24"/>
          <w:lang w:val="lt-LT" w:eastAsia="lt-LT"/>
        </w:rPr>
      </w:pPr>
      <w:r w:rsidRPr="21AC390C">
        <w:rPr>
          <w:rFonts w:ascii="Times New Roman" w:eastAsia="Times New Roman" w:hAnsi="Times New Roman" w:cs="Times New Roman"/>
          <w:sz w:val="24"/>
          <w:szCs w:val="24"/>
          <w:lang w:val="lt-LT" w:eastAsia="lt-LT"/>
        </w:rPr>
        <w:t>Skirta kino rodymui Mažojoje salėje, montuojama 1-14.</w:t>
      </w:r>
    </w:p>
    <w:p w14:paraId="37A64148" w14:textId="77777777" w:rsidR="005414EF" w:rsidRDefault="005414EF" w:rsidP="00743FAC">
      <w:pPr>
        <w:numPr>
          <w:ilvl w:val="0"/>
          <w:numId w:val="39"/>
        </w:numPr>
        <w:spacing w:before="120" w:after="120" w:line="240" w:lineRule="auto"/>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Kiekis – 1 vnt.</w:t>
      </w:r>
    </w:p>
    <w:p w14:paraId="620E78FD" w14:textId="3C3EC6EF" w:rsidR="005414EF" w:rsidRPr="00F065C7" w:rsidRDefault="00ED0B49" w:rsidP="00743FAC">
      <w:pPr>
        <w:pStyle w:val="ListParagraph"/>
        <w:numPr>
          <w:ilvl w:val="0"/>
          <w:numId w:val="38"/>
        </w:numPr>
        <w:spacing w:before="120" w:after="120" w:line="240" w:lineRule="auto"/>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Sprendinių detalizacija:</w:t>
      </w:r>
    </w:p>
    <w:p w14:paraId="60447C31" w14:textId="2F42C643" w:rsidR="005414EF" w:rsidRPr="00BC5364" w:rsidRDefault="005414EF" w:rsidP="00743FAC">
      <w:pPr>
        <w:numPr>
          <w:ilvl w:val="0"/>
          <w:numId w:val="40"/>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 xml:space="preserve">Ryškumas – ne mažiau kaip </w:t>
      </w:r>
      <w:r w:rsidR="51C8987D" w:rsidRPr="51C8987D">
        <w:rPr>
          <w:rFonts w:ascii="Times New Roman" w:eastAsia="Times New Roman" w:hAnsi="Times New Roman" w:cs="Times New Roman"/>
          <w:sz w:val="24"/>
          <w:szCs w:val="24"/>
          <w:lang w:val="lt-LT" w:eastAsia="lt-LT"/>
        </w:rPr>
        <w:t>7000</w:t>
      </w:r>
      <w:r w:rsidRPr="00BC5364">
        <w:rPr>
          <w:rFonts w:ascii="Times New Roman" w:eastAsia="Times New Roman" w:hAnsi="Times New Roman" w:cs="Times New Roman"/>
          <w:sz w:val="24"/>
          <w:szCs w:val="24"/>
          <w:lang w:val="lt-LT" w:eastAsia="lt-LT"/>
        </w:rPr>
        <w:t xml:space="preserve"> liumenų</w:t>
      </w:r>
      <w:r w:rsidR="51C8987D" w:rsidRPr="51C8987D">
        <w:rPr>
          <w:rFonts w:ascii="Times New Roman" w:eastAsia="Times New Roman" w:hAnsi="Times New Roman" w:cs="Times New Roman"/>
          <w:sz w:val="24"/>
          <w:szCs w:val="24"/>
          <w:lang w:val="lt-LT" w:eastAsia="lt-LT"/>
        </w:rPr>
        <w:t xml:space="preserve"> (±1000 liumenų).</w:t>
      </w:r>
    </w:p>
    <w:p w14:paraId="3E5D5CCF" w14:textId="77777777" w:rsidR="005414EF" w:rsidRPr="00BC5364" w:rsidRDefault="005414EF" w:rsidP="00743FAC">
      <w:pPr>
        <w:numPr>
          <w:ilvl w:val="0"/>
          <w:numId w:val="40"/>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 xml:space="preserve">Raiška – ne mažiau kaip </w:t>
      </w:r>
      <w:r w:rsidRPr="002C7DBC">
        <w:rPr>
          <w:rFonts w:ascii="Times New Roman" w:eastAsia="Times New Roman" w:hAnsi="Times New Roman" w:cs="Times New Roman"/>
          <w:sz w:val="24"/>
          <w:szCs w:val="24"/>
          <w:lang w:val="lt-LT" w:eastAsia="lt-LT"/>
        </w:rPr>
        <w:t>2K</w:t>
      </w:r>
      <w:r w:rsidRPr="00BC5364">
        <w:rPr>
          <w:rFonts w:ascii="Times New Roman" w:eastAsia="Times New Roman" w:hAnsi="Times New Roman" w:cs="Times New Roman"/>
          <w:sz w:val="24"/>
          <w:szCs w:val="24"/>
          <w:lang w:val="lt-LT" w:eastAsia="lt-LT"/>
        </w:rPr>
        <w:t xml:space="preserve"> (2048 x 1080).</w:t>
      </w:r>
    </w:p>
    <w:p w14:paraId="1EBE5874" w14:textId="77777777" w:rsidR="005414EF" w:rsidRPr="00BC5364" w:rsidRDefault="005414EF" w:rsidP="00743FAC">
      <w:pPr>
        <w:numPr>
          <w:ilvl w:val="0"/>
          <w:numId w:val="40"/>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Šviesos šaltinis – ne prasčiau nei lazerinis.</w:t>
      </w:r>
    </w:p>
    <w:p w14:paraId="07541929" w14:textId="77777777" w:rsidR="005414EF" w:rsidRPr="00BC5364" w:rsidRDefault="005414EF" w:rsidP="00743FAC">
      <w:pPr>
        <w:numPr>
          <w:ilvl w:val="0"/>
          <w:numId w:val="40"/>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Vaizdo matrica – ne mažesnė nei 0.69” DMD 3 lustų.</w:t>
      </w:r>
    </w:p>
    <w:p w14:paraId="4055E428" w14:textId="77777777" w:rsidR="005414EF" w:rsidRPr="00BC5364" w:rsidRDefault="005414EF" w:rsidP="00743FAC">
      <w:pPr>
        <w:numPr>
          <w:ilvl w:val="0"/>
          <w:numId w:val="40"/>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Šviesos šaltinio tarnavimo laikas – ne mažiau kaip 50 000 valandų pilnu intensyvumu.</w:t>
      </w:r>
    </w:p>
    <w:p w14:paraId="3A1E9717" w14:textId="77777777" w:rsidR="005414EF" w:rsidRPr="00BC5364" w:rsidRDefault="005414EF" w:rsidP="00743FAC">
      <w:pPr>
        <w:numPr>
          <w:ilvl w:val="0"/>
          <w:numId w:val="40"/>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Kontrastas – ne mažiau kaip 2000:1.</w:t>
      </w:r>
    </w:p>
    <w:p w14:paraId="42972EEA" w14:textId="77777777" w:rsidR="005414EF" w:rsidRPr="00BC5364" w:rsidRDefault="005414EF" w:rsidP="00743FAC">
      <w:pPr>
        <w:numPr>
          <w:ilvl w:val="0"/>
          <w:numId w:val="40"/>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Spalvų kiekis – ne mažiau kaip DCI-P3.</w:t>
      </w:r>
    </w:p>
    <w:p w14:paraId="3CEF8D84" w14:textId="77777777" w:rsidR="005414EF" w:rsidRPr="00BC5364" w:rsidRDefault="005414EF" w:rsidP="00743FAC">
      <w:pPr>
        <w:numPr>
          <w:ilvl w:val="0"/>
          <w:numId w:val="40"/>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 xml:space="preserve">Objektyvas – ne </w:t>
      </w:r>
      <w:r>
        <w:rPr>
          <w:rFonts w:ascii="Times New Roman" w:eastAsia="Times New Roman" w:hAnsi="Times New Roman" w:cs="Times New Roman"/>
          <w:sz w:val="24"/>
          <w:szCs w:val="24"/>
          <w:lang w:val="lt-LT" w:eastAsia="lt-LT"/>
        </w:rPr>
        <w:t>prasčiau</w:t>
      </w:r>
      <w:r w:rsidRPr="00BC5364">
        <w:rPr>
          <w:rFonts w:ascii="Times New Roman" w:eastAsia="Times New Roman" w:hAnsi="Times New Roman" w:cs="Times New Roman"/>
          <w:sz w:val="24"/>
          <w:szCs w:val="24"/>
          <w:lang w:val="lt-LT" w:eastAsia="lt-LT"/>
        </w:rPr>
        <w:t xml:space="preserve"> kaip motorizuotas su pilna pozicijos atmintimi, parinktas pagal salės brėžinius.</w:t>
      </w:r>
    </w:p>
    <w:p w14:paraId="4D14D7DF" w14:textId="77777777" w:rsidR="005414EF" w:rsidRPr="00BC5364" w:rsidRDefault="005414EF" w:rsidP="00743FAC">
      <w:pPr>
        <w:numPr>
          <w:ilvl w:val="0"/>
          <w:numId w:val="40"/>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Sąsajos – ne mažiau kaip 1x IMB vieta, 2x HDMI 2.0, 1x 1G Ethernet.</w:t>
      </w:r>
    </w:p>
    <w:p w14:paraId="33AA5476" w14:textId="77777777" w:rsidR="005414EF" w:rsidRPr="00BC5364" w:rsidRDefault="005414EF" w:rsidP="00743FAC">
      <w:pPr>
        <w:numPr>
          <w:ilvl w:val="0"/>
          <w:numId w:val="40"/>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Vaizdo matricų suvedimas – turi būti elektroninis.</w:t>
      </w:r>
    </w:p>
    <w:p w14:paraId="28771387" w14:textId="62B88D93" w:rsidR="005414EF" w:rsidRPr="00BC5364" w:rsidRDefault="005414EF" w:rsidP="00743FAC">
      <w:pPr>
        <w:numPr>
          <w:ilvl w:val="0"/>
          <w:numId w:val="40"/>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Komplektacija – dėžė projektoriui kabinti salėje, su ventiliacijos prijungimu, slopinan</w:t>
      </w:r>
      <w:r w:rsidR="00F11A34">
        <w:rPr>
          <w:rFonts w:ascii="Times New Roman" w:eastAsia="Times New Roman" w:hAnsi="Times New Roman" w:cs="Times New Roman"/>
          <w:sz w:val="24"/>
          <w:szCs w:val="24"/>
          <w:lang w:val="lt-LT" w:eastAsia="lt-LT"/>
        </w:rPr>
        <w:t>ti</w:t>
      </w:r>
      <w:r w:rsidRPr="00BC5364">
        <w:rPr>
          <w:rFonts w:ascii="Times New Roman" w:eastAsia="Times New Roman" w:hAnsi="Times New Roman" w:cs="Times New Roman"/>
          <w:sz w:val="24"/>
          <w:szCs w:val="24"/>
          <w:lang w:val="lt-LT" w:eastAsia="lt-LT"/>
        </w:rPr>
        <w:t xml:space="preserve"> garsą ir leidžian</w:t>
      </w:r>
      <w:r w:rsidR="00F11A34">
        <w:rPr>
          <w:rFonts w:ascii="Times New Roman" w:eastAsia="Times New Roman" w:hAnsi="Times New Roman" w:cs="Times New Roman"/>
          <w:sz w:val="24"/>
          <w:szCs w:val="24"/>
          <w:lang w:val="lt-LT" w:eastAsia="lt-LT"/>
        </w:rPr>
        <w:t>ti</w:t>
      </w:r>
      <w:r w:rsidRPr="00BC5364">
        <w:rPr>
          <w:rFonts w:ascii="Times New Roman" w:eastAsia="Times New Roman" w:hAnsi="Times New Roman" w:cs="Times New Roman"/>
          <w:sz w:val="24"/>
          <w:szCs w:val="24"/>
          <w:lang w:val="lt-LT" w:eastAsia="lt-LT"/>
        </w:rPr>
        <w:t xml:space="preserve"> nuleisti aptarnavimui.</w:t>
      </w:r>
      <w:r>
        <w:rPr>
          <w:rFonts w:ascii="Times New Roman" w:eastAsia="Times New Roman" w:hAnsi="Times New Roman" w:cs="Times New Roman"/>
          <w:sz w:val="24"/>
          <w:szCs w:val="24"/>
          <w:lang w:val="lt-LT" w:eastAsia="lt-LT"/>
        </w:rPr>
        <w:t xml:space="preserve"> </w:t>
      </w:r>
      <w:r w:rsidRPr="00B5041A">
        <w:rPr>
          <w:rFonts w:ascii="Times New Roman" w:eastAsia="Times New Roman" w:hAnsi="Times New Roman" w:cs="Times New Roman"/>
          <w:sz w:val="24"/>
          <w:szCs w:val="24"/>
          <w:lang w:val="lt-LT" w:eastAsia="lt-LT"/>
        </w:rPr>
        <w:t>Dėžė turi būti pritaikyta prisijungti prie ventiliacijos sistemos.</w:t>
      </w:r>
    </w:p>
    <w:p w14:paraId="7B34E1A7" w14:textId="41253B22" w:rsidR="005414EF" w:rsidRPr="00BC5364" w:rsidRDefault="005414EF" w:rsidP="00743FAC">
      <w:pPr>
        <w:numPr>
          <w:ilvl w:val="0"/>
          <w:numId w:val="40"/>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 xml:space="preserve">Ekologiniai reikalavimai – efektyvumas ne mažesnis nei </w:t>
      </w:r>
      <w:r w:rsidR="006C73F9">
        <w:rPr>
          <w:rFonts w:ascii="Times New Roman" w:eastAsia="Times New Roman" w:hAnsi="Times New Roman" w:cs="Times New Roman"/>
          <w:sz w:val="24"/>
          <w:szCs w:val="24"/>
          <w:lang w:val="lt-LT" w:eastAsia="lt-LT"/>
        </w:rPr>
        <w:t>7</w:t>
      </w:r>
      <w:r w:rsidRPr="00BC5364">
        <w:rPr>
          <w:rFonts w:ascii="Times New Roman" w:eastAsia="Times New Roman" w:hAnsi="Times New Roman" w:cs="Times New Roman"/>
          <w:sz w:val="24"/>
          <w:szCs w:val="24"/>
          <w:lang w:val="lt-LT" w:eastAsia="lt-LT"/>
        </w:rPr>
        <w:t xml:space="preserve"> lm/W.</w:t>
      </w:r>
    </w:p>
    <w:p w14:paraId="43BD6596" w14:textId="016113D3" w:rsidR="005414EF" w:rsidRPr="007D4D15" w:rsidRDefault="005414EF" w:rsidP="008F762A">
      <w:pPr>
        <w:pStyle w:val="ListParagraph"/>
        <w:numPr>
          <w:ilvl w:val="0"/>
          <w:numId w:val="61"/>
        </w:numPr>
        <w:spacing w:before="120" w:after="120" w:line="240" w:lineRule="auto"/>
        <w:ind w:hanging="295"/>
        <w:contextualSpacing w:val="0"/>
        <w:jc w:val="both"/>
        <w:outlineLvl w:val="2"/>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Mažosios salės</w:t>
      </w:r>
      <w:r w:rsidRPr="00BC5364">
        <w:rPr>
          <w:rFonts w:ascii="Times New Roman" w:eastAsia="Times New Roman" w:hAnsi="Times New Roman" w:cs="Times New Roman"/>
          <w:b/>
          <w:bCs/>
          <w:sz w:val="24"/>
          <w:szCs w:val="24"/>
          <w:lang w:val="lt-LT" w:eastAsia="lt-LT"/>
        </w:rPr>
        <w:t xml:space="preserve"> </w:t>
      </w:r>
      <w:r>
        <w:rPr>
          <w:rFonts w:ascii="Times New Roman" w:eastAsia="Times New Roman" w:hAnsi="Times New Roman" w:cs="Times New Roman"/>
          <w:b/>
          <w:bCs/>
          <w:sz w:val="24"/>
          <w:szCs w:val="24"/>
          <w:lang w:val="lt-LT" w:eastAsia="lt-LT"/>
        </w:rPr>
        <w:t xml:space="preserve">projektoriaus </w:t>
      </w:r>
      <w:r w:rsidRPr="00BC5364">
        <w:rPr>
          <w:rFonts w:ascii="Times New Roman" w:eastAsia="Times New Roman" w:hAnsi="Times New Roman" w:cs="Times New Roman"/>
          <w:b/>
          <w:bCs/>
          <w:sz w:val="24"/>
          <w:szCs w:val="24"/>
          <w:lang w:val="lt-LT" w:eastAsia="lt-LT"/>
        </w:rPr>
        <w:t>vidini</w:t>
      </w:r>
      <w:r w:rsidR="007D4D15">
        <w:rPr>
          <w:rFonts w:ascii="Times New Roman" w:eastAsia="Times New Roman" w:hAnsi="Times New Roman" w:cs="Times New Roman"/>
          <w:b/>
          <w:bCs/>
          <w:sz w:val="24"/>
          <w:szCs w:val="24"/>
          <w:lang w:val="lt-LT" w:eastAsia="lt-LT"/>
        </w:rPr>
        <w:t>s</w:t>
      </w:r>
      <w:r w:rsidRPr="00BC5364">
        <w:rPr>
          <w:rFonts w:ascii="Times New Roman" w:eastAsia="Times New Roman" w:hAnsi="Times New Roman" w:cs="Times New Roman"/>
          <w:b/>
          <w:bCs/>
          <w:sz w:val="24"/>
          <w:szCs w:val="24"/>
          <w:lang w:val="lt-LT" w:eastAsia="lt-LT"/>
        </w:rPr>
        <w:t xml:space="preserve"> medija </w:t>
      </w:r>
      <w:r w:rsidR="007163DB">
        <w:rPr>
          <w:rFonts w:ascii="Times New Roman" w:eastAsia="Times New Roman" w:hAnsi="Times New Roman" w:cs="Times New Roman"/>
          <w:b/>
          <w:bCs/>
          <w:sz w:val="24"/>
          <w:szCs w:val="24"/>
          <w:lang w:val="lt-LT" w:eastAsia="lt-LT"/>
        </w:rPr>
        <w:t>serveris</w:t>
      </w:r>
      <w:r w:rsidR="007D4D15">
        <w:rPr>
          <w:rFonts w:ascii="Times New Roman" w:eastAsia="Times New Roman" w:hAnsi="Times New Roman" w:cs="Times New Roman"/>
          <w:b/>
          <w:bCs/>
          <w:sz w:val="24"/>
          <w:szCs w:val="24"/>
          <w:lang w:val="lt-LT" w:eastAsia="lt-LT"/>
        </w:rPr>
        <w:t>:</w:t>
      </w:r>
    </w:p>
    <w:p w14:paraId="53EF100C" w14:textId="5388A5E1" w:rsidR="005414EF" w:rsidRPr="00823B58" w:rsidRDefault="00ED0B49" w:rsidP="00743FAC">
      <w:pPr>
        <w:pStyle w:val="ListParagraph"/>
        <w:numPr>
          <w:ilvl w:val="0"/>
          <w:numId w:val="41"/>
        </w:numPr>
        <w:spacing w:before="120" w:after="120" w:line="240" w:lineRule="auto"/>
        <w:ind w:firstLine="349"/>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Bendri reikalavimai:</w:t>
      </w:r>
    </w:p>
    <w:p w14:paraId="3AE57A45" w14:textId="77777777" w:rsidR="008F4464" w:rsidRDefault="005414EF" w:rsidP="00743FAC">
      <w:pPr>
        <w:numPr>
          <w:ilvl w:val="0"/>
          <w:numId w:val="42"/>
        </w:numPr>
        <w:tabs>
          <w:tab w:val="clear" w:pos="720"/>
          <w:tab w:val="num" w:pos="1701"/>
        </w:tabs>
        <w:spacing w:before="120" w:after="120" w:line="240" w:lineRule="auto"/>
        <w:ind w:firstLine="556"/>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 xml:space="preserve">Perkamas skaitmeninio projektoriaus medija </w:t>
      </w:r>
      <w:r w:rsidR="007163DB">
        <w:rPr>
          <w:rFonts w:ascii="Times New Roman" w:eastAsia="Times New Roman" w:hAnsi="Times New Roman" w:cs="Times New Roman"/>
          <w:sz w:val="24"/>
          <w:szCs w:val="24"/>
          <w:lang w:val="lt-LT" w:eastAsia="lt-LT"/>
        </w:rPr>
        <w:t xml:space="preserve">serveris </w:t>
      </w:r>
      <w:r>
        <w:rPr>
          <w:rFonts w:ascii="Times New Roman" w:eastAsia="Times New Roman" w:hAnsi="Times New Roman" w:cs="Times New Roman"/>
          <w:sz w:val="24"/>
          <w:szCs w:val="24"/>
          <w:lang w:val="lt-LT" w:eastAsia="lt-LT"/>
        </w:rPr>
        <w:t>su reikiamais priedais</w:t>
      </w:r>
      <w:r w:rsidRPr="00BC5364">
        <w:rPr>
          <w:rFonts w:ascii="Times New Roman" w:eastAsia="Times New Roman" w:hAnsi="Times New Roman" w:cs="Times New Roman"/>
          <w:sz w:val="24"/>
          <w:szCs w:val="24"/>
          <w:lang w:val="lt-LT" w:eastAsia="lt-LT"/>
        </w:rPr>
        <w:t>.</w:t>
      </w:r>
      <w:r w:rsidR="008F4464" w:rsidRPr="008F4464">
        <w:rPr>
          <w:rFonts w:ascii="Times New Roman" w:eastAsia="Times New Roman" w:hAnsi="Times New Roman" w:cs="Times New Roman"/>
          <w:sz w:val="24"/>
          <w:szCs w:val="24"/>
          <w:lang w:val="lt-LT" w:eastAsia="lt-LT"/>
        </w:rPr>
        <w:t xml:space="preserve"> </w:t>
      </w:r>
    </w:p>
    <w:p w14:paraId="15476D0F" w14:textId="5DE3FBAB" w:rsidR="005414EF" w:rsidRPr="008F4464" w:rsidRDefault="008F4464" w:rsidP="00743FAC">
      <w:pPr>
        <w:numPr>
          <w:ilvl w:val="0"/>
          <w:numId w:val="42"/>
        </w:numPr>
        <w:tabs>
          <w:tab w:val="clear" w:pos="720"/>
          <w:tab w:val="num" w:pos="1701"/>
        </w:tabs>
        <w:spacing w:before="120" w:after="120" w:line="240" w:lineRule="auto"/>
        <w:ind w:firstLine="556"/>
        <w:contextualSpacing/>
        <w:jc w:val="both"/>
        <w:rPr>
          <w:rFonts w:ascii="Times New Roman" w:eastAsia="Times New Roman" w:hAnsi="Times New Roman" w:cs="Times New Roman"/>
          <w:sz w:val="24"/>
          <w:szCs w:val="24"/>
          <w:lang w:val="lt-LT" w:eastAsia="lt-LT"/>
        </w:rPr>
      </w:pPr>
      <w:r w:rsidRPr="00115799">
        <w:rPr>
          <w:rFonts w:ascii="Times New Roman" w:eastAsia="Times New Roman" w:hAnsi="Times New Roman" w:cs="Times New Roman"/>
          <w:sz w:val="24"/>
          <w:szCs w:val="24"/>
          <w:lang w:val="lt-LT" w:eastAsia="lt-LT"/>
        </w:rPr>
        <w:t xml:space="preserve">Skirta kino rodymui Mažojoje salėje, </w:t>
      </w:r>
      <w:r w:rsidRPr="002C7DBC">
        <w:rPr>
          <w:rFonts w:ascii="Times New Roman" w:eastAsia="Times New Roman" w:hAnsi="Times New Roman" w:cs="Times New Roman"/>
          <w:sz w:val="24"/>
          <w:szCs w:val="24"/>
          <w:lang w:val="lt-LT" w:eastAsia="lt-LT"/>
        </w:rPr>
        <w:t>montuojama 1-14.</w:t>
      </w:r>
    </w:p>
    <w:p w14:paraId="45556C07" w14:textId="77777777" w:rsidR="00115799" w:rsidRDefault="005414EF" w:rsidP="00743FAC">
      <w:pPr>
        <w:numPr>
          <w:ilvl w:val="0"/>
          <w:numId w:val="42"/>
        </w:numPr>
        <w:tabs>
          <w:tab w:val="clear" w:pos="720"/>
          <w:tab w:val="num" w:pos="1701"/>
        </w:tabs>
        <w:spacing w:before="120" w:after="120" w:line="240" w:lineRule="auto"/>
        <w:ind w:firstLine="556"/>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Kiekis – 1 vnt.</w:t>
      </w:r>
    </w:p>
    <w:p w14:paraId="529529EF" w14:textId="136AF03C" w:rsidR="005414EF" w:rsidRPr="00F704EF" w:rsidRDefault="00ED0B49" w:rsidP="00743FAC">
      <w:pPr>
        <w:pStyle w:val="ListParagraph"/>
        <w:numPr>
          <w:ilvl w:val="0"/>
          <w:numId w:val="41"/>
        </w:numPr>
        <w:spacing w:before="120" w:after="120" w:line="240" w:lineRule="auto"/>
        <w:ind w:firstLine="349"/>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Sprendinių detalizacija:</w:t>
      </w:r>
    </w:p>
    <w:p w14:paraId="3F769043" w14:textId="77777777" w:rsidR="005414EF" w:rsidRPr="00BC5364" w:rsidRDefault="005414EF" w:rsidP="00743FAC">
      <w:pPr>
        <w:numPr>
          <w:ilvl w:val="0"/>
          <w:numId w:val="43"/>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Sąsajos – ne mažiau kaip 1x Gigabit Ethernet, 2x 2.5 Gigabit Ethernet, 1x USB 3.0, 3x BNC.</w:t>
      </w:r>
    </w:p>
    <w:p w14:paraId="42893D65" w14:textId="77777777" w:rsidR="005414EF" w:rsidRPr="00BC5364" w:rsidRDefault="005414EF" w:rsidP="00743FAC">
      <w:pPr>
        <w:numPr>
          <w:ilvl w:val="0"/>
          <w:numId w:val="43"/>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Garso išvestis – ne mažiau kaip 16/24-bit AES3 16-channel.</w:t>
      </w:r>
    </w:p>
    <w:p w14:paraId="26052A7A" w14:textId="77777777" w:rsidR="005414EF" w:rsidRPr="00BC5364" w:rsidRDefault="005414EF" w:rsidP="00743FAC">
      <w:pPr>
        <w:numPr>
          <w:ilvl w:val="0"/>
          <w:numId w:val="43"/>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Vidinė atmintis – ne mažiau kaip 3x2TB SSD RAID5, bendra talpa ne mažiau kaip 3</w:t>
      </w:r>
      <w:r>
        <w:rPr>
          <w:rFonts w:ascii="Times New Roman" w:eastAsia="Times New Roman" w:hAnsi="Times New Roman" w:cs="Times New Roman"/>
          <w:sz w:val="24"/>
          <w:szCs w:val="24"/>
          <w:lang w:val="lt-LT" w:eastAsia="lt-LT"/>
        </w:rPr>
        <w:t>,</w:t>
      </w:r>
      <w:r w:rsidRPr="00BC5364">
        <w:rPr>
          <w:rFonts w:ascii="Times New Roman" w:eastAsia="Times New Roman" w:hAnsi="Times New Roman" w:cs="Times New Roman"/>
          <w:sz w:val="24"/>
          <w:szCs w:val="24"/>
          <w:lang w:val="lt-LT" w:eastAsia="lt-LT"/>
        </w:rPr>
        <w:t xml:space="preserve">6TB, </w:t>
      </w:r>
      <w:r>
        <w:rPr>
          <w:rFonts w:ascii="Times New Roman" w:eastAsia="Times New Roman" w:hAnsi="Times New Roman" w:cs="Times New Roman"/>
          <w:sz w:val="24"/>
          <w:szCs w:val="24"/>
          <w:lang w:val="lt-LT" w:eastAsia="lt-LT"/>
        </w:rPr>
        <w:t xml:space="preserve">išorinių </w:t>
      </w:r>
      <w:r w:rsidRPr="00BC5364">
        <w:rPr>
          <w:rFonts w:ascii="Times New Roman" w:eastAsia="Times New Roman" w:hAnsi="Times New Roman" w:cs="Times New Roman"/>
          <w:sz w:val="24"/>
          <w:szCs w:val="24"/>
          <w:lang w:val="lt-LT" w:eastAsia="lt-LT"/>
        </w:rPr>
        <w:t>NAS masyvų</w:t>
      </w:r>
      <w:r>
        <w:rPr>
          <w:rFonts w:ascii="Times New Roman" w:eastAsia="Times New Roman" w:hAnsi="Times New Roman" w:cs="Times New Roman"/>
          <w:sz w:val="24"/>
          <w:szCs w:val="24"/>
          <w:lang w:val="lt-LT" w:eastAsia="lt-LT"/>
        </w:rPr>
        <w:t xml:space="preserve"> </w:t>
      </w:r>
      <w:r w:rsidRPr="00BC5364">
        <w:rPr>
          <w:rFonts w:ascii="Times New Roman" w:eastAsia="Times New Roman" w:hAnsi="Times New Roman" w:cs="Times New Roman"/>
          <w:sz w:val="24"/>
          <w:szCs w:val="24"/>
          <w:lang w:val="lt-LT" w:eastAsia="lt-LT"/>
        </w:rPr>
        <w:t>palaikymas.</w:t>
      </w:r>
    </w:p>
    <w:p w14:paraId="2F3B5B8B" w14:textId="77777777" w:rsidR="005414EF" w:rsidRPr="00BC5364" w:rsidRDefault="005414EF" w:rsidP="00743FAC">
      <w:pPr>
        <w:numPr>
          <w:ilvl w:val="0"/>
          <w:numId w:val="43"/>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DCP palaikymas – ne mažiau kaip JPEG 2000 2K (24–120 fps 2D), 2K (24–60 fps 3D), 4K (24–96 fps 2D), 4K (24–48 fps 3D), MPEG-2, SMPTE DCP, Interop DCP.</w:t>
      </w:r>
    </w:p>
    <w:p w14:paraId="1333B971" w14:textId="77777777" w:rsidR="005414EF" w:rsidRPr="00BC5364" w:rsidRDefault="005414EF" w:rsidP="00743FAC">
      <w:pPr>
        <w:numPr>
          <w:ilvl w:val="0"/>
          <w:numId w:val="43"/>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Suderinamumas – turi būti suderinamas su siūlomu kino projektoriumi.</w:t>
      </w:r>
    </w:p>
    <w:p w14:paraId="27193116" w14:textId="2492264D" w:rsidR="005414EF" w:rsidRPr="007D4D15" w:rsidRDefault="0026545E" w:rsidP="00902870">
      <w:pPr>
        <w:pStyle w:val="ListParagraph"/>
        <w:numPr>
          <w:ilvl w:val="0"/>
          <w:numId w:val="61"/>
        </w:numPr>
        <w:spacing w:before="120" w:after="120" w:line="240" w:lineRule="auto"/>
        <w:ind w:hanging="295"/>
        <w:contextualSpacing w:val="0"/>
        <w:jc w:val="both"/>
        <w:outlineLvl w:val="2"/>
        <w:rPr>
          <w:rFonts w:ascii="Times New Roman" w:eastAsia="Times New Roman" w:hAnsi="Times New Roman" w:cs="Times New Roman"/>
          <w:b/>
          <w:bCs/>
          <w:sz w:val="24"/>
          <w:szCs w:val="24"/>
          <w:lang w:val="lt-LT" w:eastAsia="lt-LT"/>
        </w:rPr>
      </w:pPr>
      <w:r w:rsidRPr="003B2FE7">
        <w:rPr>
          <w:rFonts w:ascii="Times New Roman" w:eastAsia="Times New Roman" w:hAnsi="Times New Roman" w:cs="Times New Roman"/>
          <w:b/>
          <w:bCs/>
          <w:sz w:val="24"/>
          <w:szCs w:val="24"/>
          <w:lang w:val="pt-BR" w:eastAsia="lt-LT"/>
        </w:rPr>
        <w:t>Mažosios salės skaitmenini</w:t>
      </w:r>
      <w:r w:rsidR="002C7DBC" w:rsidRPr="003B2FE7">
        <w:rPr>
          <w:rFonts w:ascii="Times New Roman" w:eastAsia="Times New Roman" w:hAnsi="Times New Roman" w:cs="Times New Roman"/>
          <w:b/>
          <w:bCs/>
          <w:sz w:val="24"/>
          <w:szCs w:val="24"/>
          <w:lang w:val="pt-BR" w:eastAsia="lt-LT"/>
        </w:rPr>
        <w:t>s</w:t>
      </w:r>
      <w:r w:rsidRPr="003B2FE7">
        <w:rPr>
          <w:rFonts w:ascii="Times New Roman" w:eastAsia="Times New Roman" w:hAnsi="Times New Roman" w:cs="Times New Roman"/>
          <w:b/>
          <w:bCs/>
          <w:sz w:val="24"/>
          <w:szCs w:val="24"/>
          <w:lang w:val="pt-BR" w:eastAsia="lt-LT"/>
        </w:rPr>
        <w:t xml:space="preserve"> kino garso procesorius:</w:t>
      </w:r>
    </w:p>
    <w:p w14:paraId="0C7CD3BD" w14:textId="79DEC037" w:rsidR="005414EF" w:rsidRPr="00823B58" w:rsidRDefault="00ED0B49" w:rsidP="00743FAC">
      <w:pPr>
        <w:pStyle w:val="ListParagraph"/>
        <w:numPr>
          <w:ilvl w:val="0"/>
          <w:numId w:val="44"/>
        </w:numPr>
        <w:spacing w:before="120" w:after="120" w:line="240" w:lineRule="auto"/>
        <w:ind w:firstLine="349"/>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Bendri reikalavimai:</w:t>
      </w:r>
    </w:p>
    <w:p w14:paraId="2BD3BCB9" w14:textId="77777777" w:rsidR="005414EF" w:rsidRDefault="005414EF" w:rsidP="00743FAC">
      <w:pPr>
        <w:numPr>
          <w:ilvl w:val="0"/>
          <w:numId w:val="45"/>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lastRenderedPageBreak/>
        <w:t>Perkamas skaitmeninis kino garso procesorius.</w:t>
      </w:r>
    </w:p>
    <w:p w14:paraId="0EF104F5" w14:textId="35CF20A1" w:rsidR="25EF8798" w:rsidRPr="00A07371" w:rsidRDefault="25EF8798" w:rsidP="00743FAC">
      <w:pPr>
        <w:numPr>
          <w:ilvl w:val="0"/>
          <w:numId w:val="45"/>
        </w:numPr>
        <w:spacing w:before="120" w:after="120" w:line="240" w:lineRule="auto"/>
        <w:contextualSpacing/>
        <w:jc w:val="both"/>
        <w:rPr>
          <w:rFonts w:ascii="Times New Roman" w:eastAsia="Times New Roman" w:hAnsi="Times New Roman" w:cs="Times New Roman"/>
          <w:sz w:val="24"/>
          <w:szCs w:val="24"/>
          <w:lang w:val="lt-LT" w:eastAsia="lt-LT"/>
        </w:rPr>
      </w:pPr>
      <w:r w:rsidRPr="25EF8798">
        <w:rPr>
          <w:rFonts w:ascii="Times New Roman" w:eastAsia="Times New Roman" w:hAnsi="Times New Roman" w:cs="Times New Roman"/>
          <w:sz w:val="24"/>
          <w:szCs w:val="24"/>
          <w:lang w:val="lt-LT" w:eastAsia="lt-LT"/>
        </w:rPr>
        <w:t>Skirta kino rodymui Mažojoje salė</w:t>
      </w:r>
      <w:r w:rsidRPr="00A07371">
        <w:rPr>
          <w:rFonts w:ascii="Times New Roman" w:eastAsia="Times New Roman" w:hAnsi="Times New Roman" w:cs="Times New Roman"/>
          <w:sz w:val="24"/>
          <w:szCs w:val="24"/>
          <w:lang w:val="lt-LT" w:eastAsia="lt-LT"/>
        </w:rPr>
        <w:t>je, montuojama 2-8.</w:t>
      </w:r>
    </w:p>
    <w:p w14:paraId="74FBCE7C" w14:textId="77777777" w:rsidR="005414EF" w:rsidRPr="00A07371" w:rsidRDefault="005414EF" w:rsidP="00743FAC">
      <w:pPr>
        <w:numPr>
          <w:ilvl w:val="0"/>
          <w:numId w:val="45"/>
        </w:numPr>
        <w:spacing w:before="120" w:after="120" w:line="240" w:lineRule="auto"/>
        <w:contextualSpacing/>
        <w:jc w:val="both"/>
        <w:rPr>
          <w:rFonts w:ascii="Times New Roman" w:eastAsia="Times New Roman" w:hAnsi="Times New Roman" w:cs="Times New Roman"/>
          <w:sz w:val="24"/>
          <w:szCs w:val="24"/>
          <w:lang w:val="lt-LT" w:eastAsia="lt-LT"/>
        </w:rPr>
      </w:pPr>
      <w:r w:rsidRPr="00A07371">
        <w:rPr>
          <w:rFonts w:ascii="Times New Roman" w:eastAsia="Times New Roman" w:hAnsi="Times New Roman" w:cs="Times New Roman"/>
          <w:sz w:val="24"/>
          <w:szCs w:val="24"/>
          <w:lang w:val="lt-LT" w:eastAsia="lt-LT"/>
        </w:rPr>
        <w:t>Kiekis – 1 vnt.</w:t>
      </w:r>
    </w:p>
    <w:p w14:paraId="166D1F89" w14:textId="6FFA02D8" w:rsidR="005414EF" w:rsidRPr="00823B58" w:rsidRDefault="00ED0B49" w:rsidP="00743FAC">
      <w:pPr>
        <w:pStyle w:val="ListParagraph"/>
        <w:numPr>
          <w:ilvl w:val="0"/>
          <w:numId w:val="44"/>
        </w:numPr>
        <w:spacing w:before="120" w:after="120" w:line="240" w:lineRule="auto"/>
        <w:ind w:firstLine="349"/>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Sprendinių detalizacija:</w:t>
      </w:r>
    </w:p>
    <w:p w14:paraId="735F99F7" w14:textId="77777777" w:rsidR="005414EF" w:rsidRDefault="005414EF" w:rsidP="00743FAC">
      <w:pPr>
        <w:numPr>
          <w:ilvl w:val="0"/>
          <w:numId w:val="46"/>
        </w:numPr>
        <w:spacing w:before="120" w:after="120" w:line="240" w:lineRule="auto"/>
        <w:ind w:hanging="295"/>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 </w:t>
      </w:r>
      <w:r w:rsidRPr="00186E5E">
        <w:rPr>
          <w:rFonts w:ascii="Times New Roman" w:eastAsia="Times New Roman" w:hAnsi="Times New Roman" w:cs="Times New Roman"/>
          <w:sz w:val="24"/>
          <w:szCs w:val="24"/>
          <w:lang w:val="lt-LT" w:eastAsia="lt-LT"/>
        </w:rPr>
        <w:t xml:space="preserve">Sąsajos – ne mažiau kaip 16 analoginių išvesčių, 16 kanalų skaitmeninė išvestis </w:t>
      </w:r>
      <w:r w:rsidRPr="007D44A7">
        <w:rPr>
          <w:rFonts w:ascii="Times New Roman" w:eastAsia="Times New Roman" w:hAnsi="Times New Roman" w:cs="Times New Roman"/>
          <w:sz w:val="24"/>
          <w:szCs w:val="24"/>
          <w:lang w:val="lt-LT" w:eastAsia="lt-LT"/>
        </w:rPr>
        <w:t>per AES-arba Blu-Link / AES67 audio-over-Ethernet protokolus</w:t>
      </w:r>
      <w:r>
        <w:rPr>
          <w:rFonts w:ascii="Times New Roman" w:eastAsia="Times New Roman" w:hAnsi="Times New Roman" w:cs="Times New Roman"/>
          <w:sz w:val="24"/>
          <w:szCs w:val="24"/>
          <w:lang w:val="lt-LT" w:eastAsia="lt-LT"/>
        </w:rPr>
        <w:t>.</w:t>
      </w:r>
    </w:p>
    <w:p w14:paraId="35A298B5" w14:textId="77C0F6FF" w:rsidR="005414EF" w:rsidRPr="00BC5364" w:rsidRDefault="005414EF" w:rsidP="00743FAC">
      <w:pPr>
        <w:numPr>
          <w:ilvl w:val="0"/>
          <w:numId w:val="46"/>
        </w:numPr>
        <w:spacing w:before="120" w:after="120" w:line="240" w:lineRule="auto"/>
        <w:contextualSpacing/>
        <w:jc w:val="both"/>
        <w:rPr>
          <w:rFonts w:ascii="Times New Roman" w:eastAsia="Times New Roman" w:hAnsi="Times New Roman" w:cs="Times New Roman"/>
          <w:sz w:val="24"/>
          <w:szCs w:val="24"/>
          <w:lang w:val="lt-LT" w:eastAsia="lt-LT"/>
        </w:rPr>
      </w:pPr>
      <w:r w:rsidRPr="007D44A7">
        <w:rPr>
          <w:rFonts w:ascii="Times New Roman" w:eastAsia="Times New Roman" w:hAnsi="Times New Roman" w:cs="Times New Roman"/>
          <w:sz w:val="24"/>
          <w:szCs w:val="24"/>
          <w:lang w:val="lt-LT" w:eastAsia="lt-LT"/>
        </w:rPr>
        <w:t>Skaitmeniniai / analoginiai įėjimai: HDMI įvestis</w:t>
      </w:r>
      <w:r>
        <w:rPr>
          <w:rFonts w:ascii="Times New Roman" w:eastAsia="Times New Roman" w:hAnsi="Times New Roman" w:cs="Times New Roman"/>
          <w:sz w:val="24"/>
          <w:szCs w:val="24"/>
          <w:lang w:val="lt-LT" w:eastAsia="lt-LT"/>
        </w:rPr>
        <w:t>,</w:t>
      </w:r>
      <w:r w:rsidRPr="007D44A7">
        <w:rPr>
          <w:rFonts w:ascii="Times New Roman" w:eastAsia="Times New Roman" w:hAnsi="Times New Roman" w:cs="Times New Roman"/>
          <w:sz w:val="24"/>
          <w:szCs w:val="24"/>
          <w:lang w:val="lt-LT" w:eastAsia="lt-LT"/>
        </w:rPr>
        <w:t xml:space="preserve"> mikrofono skaitmeninis AES įėjimas</w:t>
      </w:r>
      <w:r w:rsidRPr="00186E5E">
        <w:rPr>
          <w:rFonts w:ascii="Times New Roman" w:eastAsia="Times New Roman" w:hAnsi="Times New Roman" w:cs="Times New Roman"/>
          <w:sz w:val="24"/>
          <w:szCs w:val="24"/>
          <w:lang w:val="lt-LT" w:eastAsia="lt-LT"/>
        </w:rPr>
        <w:t>.</w:t>
      </w:r>
    </w:p>
    <w:p w14:paraId="39C93AE2" w14:textId="77777777" w:rsidR="005414EF" w:rsidRPr="00BC5364" w:rsidRDefault="005414EF" w:rsidP="00743FAC">
      <w:pPr>
        <w:numPr>
          <w:ilvl w:val="0"/>
          <w:numId w:val="46"/>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Palaikomi standartai – ne mažiau kaip Dolby Digital, Dolby Digital Plus, Dolby E, Dolby TrueHD, 5.1, 7.1, galimybė Atmos.</w:t>
      </w:r>
    </w:p>
    <w:p w14:paraId="77E4D5DA" w14:textId="77777777" w:rsidR="005414EF" w:rsidRPr="00BC5364" w:rsidRDefault="005414EF" w:rsidP="00743FAC">
      <w:pPr>
        <w:numPr>
          <w:ilvl w:val="0"/>
          <w:numId w:val="46"/>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Garso apdorojimas – ne mažiau kaip EQ, kryžminiai filtrai, RTA analizė.</w:t>
      </w:r>
    </w:p>
    <w:p w14:paraId="1B3D51BC" w14:textId="77777777" w:rsidR="00F704EF" w:rsidRDefault="005414EF" w:rsidP="00743FAC">
      <w:pPr>
        <w:numPr>
          <w:ilvl w:val="0"/>
          <w:numId w:val="46"/>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Valdymas – spalvotas lietimui jautrus ekranas, web sąsaja, Ethernet, USB, RS-232.</w:t>
      </w:r>
    </w:p>
    <w:p w14:paraId="3575256B" w14:textId="002D08F0" w:rsidR="005414EF" w:rsidRPr="00F704EF" w:rsidRDefault="005414EF" w:rsidP="00743FAC">
      <w:pPr>
        <w:numPr>
          <w:ilvl w:val="0"/>
          <w:numId w:val="46"/>
        </w:numPr>
        <w:spacing w:before="120" w:after="120" w:line="240" w:lineRule="auto"/>
        <w:contextualSpacing/>
        <w:jc w:val="both"/>
        <w:rPr>
          <w:rFonts w:ascii="Times New Roman" w:eastAsia="Times New Roman" w:hAnsi="Times New Roman" w:cs="Times New Roman"/>
          <w:sz w:val="24"/>
          <w:szCs w:val="24"/>
          <w:lang w:val="lt-LT" w:eastAsia="lt-LT"/>
        </w:rPr>
      </w:pPr>
      <w:r w:rsidRPr="00F704EF">
        <w:rPr>
          <w:rFonts w:ascii="Times New Roman" w:eastAsia="Times New Roman" w:hAnsi="Times New Roman" w:cs="Times New Roman"/>
          <w:sz w:val="24"/>
          <w:szCs w:val="24"/>
          <w:lang w:val="lt-LT" w:eastAsia="lt-LT"/>
        </w:rPr>
        <w:t xml:space="preserve">Suderinamumas – suderinamas su siūlomu kino projektoriumi ir medija </w:t>
      </w:r>
      <w:r w:rsidR="007B3652">
        <w:rPr>
          <w:rFonts w:ascii="Times New Roman" w:eastAsia="Times New Roman" w:hAnsi="Times New Roman" w:cs="Times New Roman"/>
          <w:sz w:val="24"/>
          <w:szCs w:val="24"/>
          <w:lang w:val="lt-LT" w:eastAsia="lt-LT"/>
        </w:rPr>
        <w:t>serveriu</w:t>
      </w:r>
      <w:r w:rsidRPr="00F704EF">
        <w:rPr>
          <w:rFonts w:ascii="Times New Roman" w:eastAsia="Times New Roman" w:hAnsi="Times New Roman" w:cs="Times New Roman"/>
          <w:sz w:val="24"/>
          <w:szCs w:val="24"/>
          <w:lang w:val="lt-LT" w:eastAsia="lt-LT"/>
        </w:rPr>
        <w:t>.</w:t>
      </w:r>
    </w:p>
    <w:p w14:paraId="6A295103" w14:textId="7268CBB2" w:rsidR="005414EF" w:rsidRPr="000D1B61" w:rsidRDefault="005414EF" w:rsidP="00305728">
      <w:pPr>
        <w:pStyle w:val="ListParagraph"/>
        <w:numPr>
          <w:ilvl w:val="0"/>
          <w:numId w:val="61"/>
        </w:numPr>
        <w:spacing w:before="120" w:after="120" w:line="240" w:lineRule="auto"/>
        <w:ind w:hanging="295"/>
        <w:contextualSpacing w:val="0"/>
        <w:jc w:val="both"/>
        <w:outlineLvl w:val="2"/>
        <w:rPr>
          <w:rFonts w:ascii="Times New Roman" w:eastAsia="Times New Roman" w:hAnsi="Times New Roman" w:cs="Times New Roman"/>
          <w:b/>
          <w:bCs/>
          <w:sz w:val="24"/>
          <w:szCs w:val="24"/>
          <w:lang w:val="lt-LT" w:eastAsia="lt-LT"/>
        </w:rPr>
      </w:pPr>
      <w:r w:rsidRPr="000D1B61">
        <w:rPr>
          <w:rFonts w:ascii="Times New Roman" w:eastAsia="Times New Roman" w:hAnsi="Times New Roman" w:cs="Times New Roman"/>
          <w:b/>
          <w:bCs/>
          <w:sz w:val="24"/>
          <w:szCs w:val="24"/>
          <w:lang w:val="lt-LT" w:eastAsia="lt-LT"/>
        </w:rPr>
        <w:t>Mažosios salės kino projekcini</w:t>
      </w:r>
      <w:r w:rsidR="007D4D15" w:rsidRPr="000D1B61">
        <w:rPr>
          <w:rFonts w:ascii="Times New Roman" w:eastAsia="Times New Roman" w:hAnsi="Times New Roman" w:cs="Times New Roman"/>
          <w:b/>
          <w:bCs/>
          <w:sz w:val="24"/>
          <w:szCs w:val="24"/>
          <w:lang w:val="lt-LT" w:eastAsia="lt-LT"/>
        </w:rPr>
        <w:t>s</w:t>
      </w:r>
      <w:r w:rsidRPr="000D1B61">
        <w:rPr>
          <w:rFonts w:ascii="Times New Roman" w:eastAsia="Times New Roman" w:hAnsi="Times New Roman" w:cs="Times New Roman"/>
          <w:b/>
          <w:bCs/>
          <w:sz w:val="24"/>
          <w:szCs w:val="24"/>
          <w:lang w:val="lt-LT" w:eastAsia="lt-LT"/>
        </w:rPr>
        <w:t xml:space="preserve"> ekran</w:t>
      </w:r>
      <w:r w:rsidR="007D4D15" w:rsidRPr="000D1B61">
        <w:rPr>
          <w:rFonts w:ascii="Times New Roman" w:eastAsia="Times New Roman" w:hAnsi="Times New Roman" w:cs="Times New Roman"/>
          <w:b/>
          <w:bCs/>
          <w:sz w:val="24"/>
          <w:szCs w:val="24"/>
          <w:lang w:val="lt-LT" w:eastAsia="lt-LT"/>
        </w:rPr>
        <w:t>as</w:t>
      </w:r>
      <w:r w:rsidR="00F704EF" w:rsidRPr="000D1B61">
        <w:rPr>
          <w:rFonts w:ascii="Times New Roman" w:eastAsia="Times New Roman" w:hAnsi="Times New Roman" w:cs="Times New Roman"/>
          <w:b/>
          <w:bCs/>
          <w:sz w:val="24"/>
          <w:szCs w:val="24"/>
          <w:lang w:val="lt-LT" w:eastAsia="lt-LT"/>
        </w:rPr>
        <w:t>:</w:t>
      </w:r>
    </w:p>
    <w:p w14:paraId="4E15C372" w14:textId="7CE08007" w:rsidR="005414EF" w:rsidRPr="00F704EF" w:rsidRDefault="00ED0B49" w:rsidP="00743FAC">
      <w:pPr>
        <w:pStyle w:val="ListParagraph"/>
        <w:numPr>
          <w:ilvl w:val="0"/>
          <w:numId w:val="47"/>
        </w:numPr>
        <w:spacing w:before="120" w:after="120" w:line="240" w:lineRule="auto"/>
        <w:ind w:firstLine="349"/>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Bendri reikalavimai:</w:t>
      </w:r>
    </w:p>
    <w:p w14:paraId="2994E8C1" w14:textId="77777777" w:rsidR="00F704EF" w:rsidRDefault="005414EF" w:rsidP="00743FAC">
      <w:pPr>
        <w:pStyle w:val="ListParagraph"/>
        <w:numPr>
          <w:ilvl w:val="0"/>
          <w:numId w:val="2"/>
        </w:numPr>
        <w:tabs>
          <w:tab w:val="clear" w:pos="720"/>
        </w:tabs>
        <w:spacing w:before="120" w:after="120" w:line="240" w:lineRule="auto"/>
        <w:ind w:left="1701" w:hanging="425"/>
        <w:jc w:val="both"/>
        <w:rPr>
          <w:rFonts w:ascii="Times New Roman" w:eastAsia="Times New Roman" w:hAnsi="Times New Roman" w:cs="Times New Roman"/>
          <w:sz w:val="24"/>
          <w:szCs w:val="24"/>
          <w:lang w:val="lt-LT" w:eastAsia="lt-LT"/>
        </w:rPr>
      </w:pPr>
      <w:r w:rsidRPr="00F704EF">
        <w:rPr>
          <w:rFonts w:ascii="Times New Roman" w:eastAsia="Times New Roman" w:hAnsi="Times New Roman" w:cs="Times New Roman"/>
          <w:sz w:val="24"/>
          <w:szCs w:val="24"/>
          <w:lang w:val="lt-LT" w:eastAsia="lt-LT"/>
        </w:rPr>
        <w:t>Perkamas kino projekcinio ekrano su integruotu titravimo ekranu komplektas.</w:t>
      </w:r>
    </w:p>
    <w:p w14:paraId="4D328167" w14:textId="77777777" w:rsidR="008F4464" w:rsidRPr="002C7DBC" w:rsidRDefault="008F4464" w:rsidP="00743FAC">
      <w:pPr>
        <w:pStyle w:val="ListParagraph"/>
        <w:numPr>
          <w:ilvl w:val="0"/>
          <w:numId w:val="2"/>
        </w:numPr>
        <w:tabs>
          <w:tab w:val="clear" w:pos="720"/>
        </w:tabs>
        <w:spacing w:before="120" w:after="120" w:line="240" w:lineRule="auto"/>
        <w:ind w:left="1701" w:hanging="425"/>
        <w:jc w:val="both"/>
        <w:rPr>
          <w:rFonts w:ascii="Times New Roman" w:eastAsia="Times New Roman" w:hAnsi="Times New Roman" w:cs="Times New Roman"/>
          <w:sz w:val="24"/>
          <w:szCs w:val="24"/>
          <w:lang w:val="lt-LT" w:eastAsia="lt-LT"/>
        </w:rPr>
      </w:pPr>
      <w:r w:rsidRPr="00115799">
        <w:rPr>
          <w:rFonts w:ascii="Times New Roman" w:eastAsia="Times New Roman" w:hAnsi="Times New Roman" w:cs="Times New Roman"/>
          <w:sz w:val="24"/>
          <w:szCs w:val="24"/>
          <w:lang w:val="lt-LT" w:eastAsia="lt-LT"/>
        </w:rPr>
        <w:t xml:space="preserve">Skirta kino rodymui Mažojoje salėje, </w:t>
      </w:r>
      <w:r w:rsidRPr="002C7DBC">
        <w:rPr>
          <w:rFonts w:ascii="Times New Roman" w:eastAsia="Times New Roman" w:hAnsi="Times New Roman" w:cs="Times New Roman"/>
          <w:sz w:val="24"/>
          <w:szCs w:val="24"/>
          <w:lang w:val="lt-LT" w:eastAsia="lt-LT"/>
        </w:rPr>
        <w:t>montuojama 1-14.</w:t>
      </w:r>
    </w:p>
    <w:p w14:paraId="553E4627" w14:textId="77777777" w:rsidR="00115799" w:rsidRDefault="005414EF" w:rsidP="00743FAC">
      <w:pPr>
        <w:pStyle w:val="ListParagraph"/>
        <w:numPr>
          <w:ilvl w:val="0"/>
          <w:numId w:val="2"/>
        </w:numPr>
        <w:tabs>
          <w:tab w:val="clear" w:pos="720"/>
        </w:tabs>
        <w:spacing w:before="120" w:after="120" w:line="240" w:lineRule="auto"/>
        <w:ind w:left="1701" w:hanging="425"/>
        <w:jc w:val="both"/>
        <w:rPr>
          <w:rFonts w:ascii="Times New Roman" w:eastAsia="Times New Roman" w:hAnsi="Times New Roman" w:cs="Times New Roman"/>
          <w:sz w:val="24"/>
          <w:szCs w:val="24"/>
          <w:lang w:val="lt-LT" w:eastAsia="lt-LT"/>
        </w:rPr>
      </w:pPr>
      <w:r w:rsidRPr="00F704EF">
        <w:rPr>
          <w:rFonts w:ascii="Times New Roman" w:eastAsia="Times New Roman" w:hAnsi="Times New Roman" w:cs="Times New Roman"/>
          <w:sz w:val="24"/>
          <w:szCs w:val="24"/>
          <w:lang w:val="lt-LT" w:eastAsia="lt-LT"/>
        </w:rPr>
        <w:t>Kiekis – 1 kompl.</w:t>
      </w:r>
    </w:p>
    <w:p w14:paraId="6C6AB3DD" w14:textId="31C042A7" w:rsidR="005414EF" w:rsidRPr="00F704EF" w:rsidRDefault="00F704EF" w:rsidP="00305728">
      <w:pPr>
        <w:spacing w:before="120" w:after="120" w:line="240" w:lineRule="auto"/>
        <w:ind w:firstLine="851"/>
        <w:jc w:val="both"/>
        <w:rPr>
          <w:rFonts w:ascii="Times New Roman" w:eastAsia="Times New Roman" w:hAnsi="Times New Roman" w:cs="Times New Roman"/>
          <w:sz w:val="24"/>
          <w:szCs w:val="24"/>
          <w:lang w:val="lt-LT" w:eastAsia="lt-LT"/>
        </w:rPr>
      </w:pPr>
      <w:r w:rsidRPr="00F704EF">
        <w:rPr>
          <w:rFonts w:ascii="Times New Roman" w:eastAsia="Times New Roman" w:hAnsi="Times New Roman" w:cs="Times New Roman"/>
          <w:sz w:val="24"/>
          <w:szCs w:val="24"/>
          <w:lang w:val="lt-LT" w:eastAsia="lt-LT"/>
        </w:rPr>
        <w:t xml:space="preserve">2) </w:t>
      </w:r>
      <w:r w:rsidR="00ED0B49">
        <w:rPr>
          <w:rFonts w:ascii="Times New Roman" w:eastAsia="Times New Roman" w:hAnsi="Times New Roman" w:cs="Times New Roman"/>
          <w:sz w:val="24"/>
          <w:szCs w:val="24"/>
          <w:u w:val="single"/>
          <w:lang w:val="lt-LT" w:eastAsia="lt-LT"/>
        </w:rPr>
        <w:t>Sprendinių detalizacija:</w:t>
      </w:r>
    </w:p>
    <w:p w14:paraId="54830F75" w14:textId="77777777" w:rsidR="005414EF" w:rsidRPr="00BC5364" w:rsidRDefault="005414EF" w:rsidP="00743FAC">
      <w:pPr>
        <w:numPr>
          <w:ilvl w:val="0"/>
          <w:numId w:val="48"/>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Atspindžio koeficientas – ne mažiau kaip 1.3, tinkamas kino filmų rodymui, perforacija ne prasčiau nei skaitmeninė.</w:t>
      </w:r>
    </w:p>
    <w:p w14:paraId="42F4E42E" w14:textId="77777777" w:rsidR="005414EF" w:rsidRPr="00BC5364" w:rsidRDefault="005414EF" w:rsidP="00743FAC">
      <w:pPr>
        <w:numPr>
          <w:ilvl w:val="0"/>
          <w:numId w:val="48"/>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Dydis – aukštis ne mažiau kaip 2450 mm, plotis ne mažiau kaip 5860 mm.</w:t>
      </w:r>
    </w:p>
    <w:p w14:paraId="47E28909" w14:textId="77777777" w:rsidR="005414EF" w:rsidRDefault="005414EF" w:rsidP="00743FAC">
      <w:pPr>
        <w:numPr>
          <w:ilvl w:val="0"/>
          <w:numId w:val="48"/>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Konstrukcija – aliuminio rėmas, tvirtinamas į sieną, apačioje papildomas rėmas titravimo ekranui.</w:t>
      </w:r>
    </w:p>
    <w:p w14:paraId="58AFED51" w14:textId="77777777" w:rsidR="005414EF" w:rsidRPr="00BC5364" w:rsidRDefault="005414EF" w:rsidP="00743FAC">
      <w:pPr>
        <w:numPr>
          <w:ilvl w:val="0"/>
          <w:numId w:val="48"/>
        </w:numPr>
        <w:spacing w:before="120" w:after="120" w:line="240" w:lineRule="auto"/>
        <w:contextualSpacing/>
        <w:jc w:val="both"/>
        <w:rPr>
          <w:rFonts w:ascii="Times New Roman" w:eastAsia="Times New Roman" w:hAnsi="Times New Roman" w:cs="Times New Roman"/>
          <w:sz w:val="24"/>
          <w:szCs w:val="24"/>
          <w:lang w:val="lt-LT" w:eastAsia="lt-LT"/>
        </w:rPr>
      </w:pPr>
      <w:r w:rsidRPr="00FC67B6">
        <w:rPr>
          <w:rFonts w:ascii="Times New Roman" w:eastAsia="Times New Roman" w:hAnsi="Times New Roman" w:cs="Times New Roman"/>
          <w:sz w:val="24"/>
          <w:szCs w:val="24"/>
          <w:lang w:val="lt-LT" w:eastAsia="lt-LT"/>
        </w:rPr>
        <w:t>Ekrano atitraukimas nuo sienos</w:t>
      </w:r>
      <w:r>
        <w:rPr>
          <w:rFonts w:ascii="Times New Roman" w:eastAsia="Times New Roman" w:hAnsi="Times New Roman" w:cs="Times New Roman"/>
          <w:sz w:val="24"/>
          <w:szCs w:val="24"/>
          <w:lang w:val="lt-LT" w:eastAsia="lt-LT"/>
        </w:rPr>
        <w:t xml:space="preserve"> – </w:t>
      </w:r>
      <w:r w:rsidRPr="00FC67B6">
        <w:rPr>
          <w:rFonts w:ascii="Times New Roman" w:eastAsia="Times New Roman" w:hAnsi="Times New Roman" w:cs="Times New Roman"/>
          <w:sz w:val="24"/>
          <w:szCs w:val="24"/>
          <w:lang w:val="lt-LT" w:eastAsia="lt-LT"/>
        </w:rPr>
        <w:t>leidžiantis sumontuoti visą reikiamą įrangą</w:t>
      </w:r>
      <w:r>
        <w:rPr>
          <w:rFonts w:ascii="Times New Roman" w:eastAsia="Times New Roman" w:hAnsi="Times New Roman" w:cs="Times New Roman"/>
          <w:sz w:val="24"/>
          <w:szCs w:val="24"/>
          <w:lang w:val="lt-LT" w:eastAsia="lt-LT"/>
        </w:rPr>
        <w:t>,</w:t>
      </w:r>
      <w:r w:rsidRPr="00FC67B6">
        <w:rPr>
          <w:rFonts w:ascii="Times New Roman" w:eastAsia="Times New Roman" w:hAnsi="Times New Roman" w:cs="Times New Roman"/>
          <w:sz w:val="24"/>
          <w:szCs w:val="24"/>
          <w:lang w:val="lt-LT" w:eastAsia="lt-LT"/>
        </w:rPr>
        <w:t xml:space="preserve"> suderin</w:t>
      </w:r>
      <w:r>
        <w:rPr>
          <w:rFonts w:ascii="Times New Roman" w:eastAsia="Times New Roman" w:hAnsi="Times New Roman" w:cs="Times New Roman"/>
          <w:sz w:val="24"/>
          <w:szCs w:val="24"/>
          <w:lang w:val="lt-LT" w:eastAsia="lt-LT"/>
        </w:rPr>
        <w:t>us</w:t>
      </w:r>
      <w:r w:rsidRPr="00FC67B6">
        <w:rPr>
          <w:rFonts w:ascii="Times New Roman" w:eastAsia="Times New Roman" w:hAnsi="Times New Roman" w:cs="Times New Roman"/>
          <w:sz w:val="24"/>
          <w:szCs w:val="24"/>
          <w:lang w:val="lt-LT" w:eastAsia="lt-LT"/>
        </w:rPr>
        <w:t xml:space="preserve"> su </w:t>
      </w:r>
      <w:r>
        <w:rPr>
          <w:rFonts w:ascii="Times New Roman" w:eastAsia="Times New Roman" w:hAnsi="Times New Roman" w:cs="Times New Roman"/>
          <w:sz w:val="24"/>
          <w:szCs w:val="24"/>
          <w:lang w:val="lt-LT" w:eastAsia="lt-LT"/>
        </w:rPr>
        <w:t>Perkančiąją organizacija</w:t>
      </w:r>
      <w:r w:rsidRPr="00FC67B6">
        <w:rPr>
          <w:rFonts w:ascii="Times New Roman" w:eastAsia="Times New Roman" w:hAnsi="Times New Roman" w:cs="Times New Roman"/>
          <w:sz w:val="24"/>
          <w:szCs w:val="24"/>
          <w:lang w:val="lt-LT" w:eastAsia="lt-LT"/>
        </w:rPr>
        <w:t xml:space="preserve"> po sutarties pasirašymo.</w:t>
      </w:r>
    </w:p>
    <w:p w14:paraId="70302E77" w14:textId="77777777" w:rsidR="005414EF" w:rsidRPr="00BC5364" w:rsidRDefault="005414EF" w:rsidP="00743FAC">
      <w:pPr>
        <w:numPr>
          <w:ilvl w:val="0"/>
          <w:numId w:val="48"/>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 xml:space="preserve">Titravimo ekranas – ne mažesnis </w:t>
      </w:r>
      <w:r>
        <w:rPr>
          <w:rFonts w:ascii="Times New Roman" w:eastAsia="Times New Roman" w:hAnsi="Times New Roman" w:cs="Times New Roman"/>
          <w:sz w:val="24"/>
          <w:szCs w:val="24"/>
          <w:lang w:val="lt-LT" w:eastAsia="lt-LT"/>
        </w:rPr>
        <w:t>kaip</w:t>
      </w:r>
      <w:r w:rsidRPr="00BC5364">
        <w:rPr>
          <w:rFonts w:ascii="Times New Roman" w:eastAsia="Times New Roman" w:hAnsi="Times New Roman" w:cs="Times New Roman"/>
          <w:sz w:val="24"/>
          <w:szCs w:val="24"/>
          <w:lang w:val="lt-LT" w:eastAsia="lt-LT"/>
        </w:rPr>
        <w:t xml:space="preserve"> 4</w:t>
      </w:r>
      <w:r>
        <w:rPr>
          <w:rFonts w:ascii="Times New Roman" w:eastAsia="Times New Roman" w:hAnsi="Times New Roman" w:cs="Times New Roman"/>
          <w:sz w:val="24"/>
          <w:szCs w:val="24"/>
          <w:lang w:val="lt-LT" w:eastAsia="lt-LT"/>
        </w:rPr>
        <w:t>,</w:t>
      </w:r>
      <w:r w:rsidRPr="00BC5364">
        <w:rPr>
          <w:rFonts w:ascii="Times New Roman" w:eastAsia="Times New Roman" w:hAnsi="Times New Roman" w:cs="Times New Roman"/>
          <w:sz w:val="24"/>
          <w:szCs w:val="24"/>
          <w:lang w:val="lt-LT" w:eastAsia="lt-LT"/>
        </w:rPr>
        <w:t>35</w:t>
      </w:r>
      <w:r>
        <w:rPr>
          <w:rFonts w:ascii="Times New Roman" w:eastAsia="Times New Roman" w:hAnsi="Times New Roman" w:cs="Times New Roman"/>
          <w:sz w:val="24"/>
          <w:szCs w:val="24"/>
          <w:lang w:val="lt-LT" w:eastAsia="lt-LT"/>
        </w:rPr>
        <w:t xml:space="preserve"> </w:t>
      </w:r>
      <w:r w:rsidRPr="00BC5364">
        <w:rPr>
          <w:rFonts w:ascii="Times New Roman" w:eastAsia="Times New Roman" w:hAnsi="Times New Roman" w:cs="Times New Roman"/>
          <w:sz w:val="24"/>
          <w:szCs w:val="24"/>
          <w:lang w:val="lt-LT" w:eastAsia="lt-LT"/>
        </w:rPr>
        <w:t>x</w:t>
      </w:r>
      <w:r>
        <w:rPr>
          <w:rFonts w:ascii="Times New Roman" w:eastAsia="Times New Roman" w:hAnsi="Times New Roman" w:cs="Times New Roman"/>
          <w:sz w:val="24"/>
          <w:szCs w:val="24"/>
          <w:lang w:val="lt-LT" w:eastAsia="lt-LT"/>
        </w:rPr>
        <w:t xml:space="preserve"> </w:t>
      </w:r>
      <w:r w:rsidRPr="00BC5364">
        <w:rPr>
          <w:rFonts w:ascii="Times New Roman" w:eastAsia="Times New Roman" w:hAnsi="Times New Roman" w:cs="Times New Roman"/>
          <w:sz w:val="24"/>
          <w:szCs w:val="24"/>
          <w:lang w:val="lt-LT" w:eastAsia="lt-LT"/>
        </w:rPr>
        <w:t xml:space="preserve">0.4 m, </w:t>
      </w:r>
      <w:r w:rsidRPr="0011789B">
        <w:rPr>
          <w:rFonts w:ascii="Times New Roman" w:eastAsia="Times New Roman" w:hAnsi="Times New Roman" w:cs="Times New Roman"/>
          <w:sz w:val="24"/>
          <w:szCs w:val="24"/>
          <w:lang w:val="lt-LT" w:eastAsia="lt-LT"/>
        </w:rPr>
        <w:t>projekcinės medžiagos spalva juoda</w:t>
      </w:r>
      <w:r w:rsidRPr="00BC5364">
        <w:rPr>
          <w:rFonts w:ascii="Times New Roman" w:eastAsia="Times New Roman" w:hAnsi="Times New Roman" w:cs="Times New Roman"/>
          <w:sz w:val="24"/>
          <w:szCs w:val="24"/>
          <w:lang w:val="lt-LT" w:eastAsia="lt-LT"/>
        </w:rPr>
        <w:t>, atspindžio koeficientas ne mažesnis nei 0.13.</w:t>
      </w:r>
    </w:p>
    <w:p w14:paraId="0373769B" w14:textId="19C64DF5" w:rsidR="005414EF" w:rsidRPr="00BC5364" w:rsidRDefault="005414EF" w:rsidP="00743FAC">
      <w:pPr>
        <w:numPr>
          <w:ilvl w:val="0"/>
          <w:numId w:val="48"/>
        </w:numPr>
        <w:spacing w:before="120" w:after="120" w:line="240" w:lineRule="auto"/>
        <w:contextualSpacing/>
        <w:jc w:val="both"/>
        <w:rPr>
          <w:rFonts w:ascii="Times New Roman" w:eastAsia="Times New Roman" w:hAnsi="Times New Roman" w:cs="Times New Roman"/>
          <w:sz w:val="24"/>
          <w:szCs w:val="24"/>
          <w:lang w:val="lt-LT" w:eastAsia="lt-LT"/>
        </w:rPr>
      </w:pPr>
      <w:r w:rsidRPr="00186E5E">
        <w:rPr>
          <w:rFonts w:ascii="Times New Roman" w:eastAsia="Times New Roman" w:hAnsi="Times New Roman" w:cs="Times New Roman"/>
          <w:sz w:val="24"/>
          <w:szCs w:val="24"/>
          <w:lang w:val="lt-LT" w:eastAsia="lt-LT"/>
        </w:rPr>
        <w:t xml:space="preserve">Suderinamumas – į ekrano konstrukciją turi būti sumontuotos </w:t>
      </w:r>
      <w:r w:rsidRPr="000F1B63">
        <w:rPr>
          <w:rFonts w:ascii="Times New Roman" w:eastAsia="Times New Roman" w:hAnsi="Times New Roman" w:cs="Times New Roman"/>
          <w:sz w:val="24"/>
          <w:szCs w:val="24"/>
          <w:lang w:val="lt-LT" w:eastAsia="lt-LT"/>
        </w:rPr>
        <w:t>Perkančiosios organizacijos</w:t>
      </w:r>
      <w:r w:rsidRPr="00186E5E">
        <w:rPr>
          <w:rFonts w:ascii="Times New Roman" w:eastAsia="Times New Roman" w:hAnsi="Times New Roman" w:cs="Times New Roman"/>
          <w:sz w:val="24"/>
          <w:szCs w:val="24"/>
          <w:lang w:val="lt-LT" w:eastAsia="lt-LT"/>
        </w:rPr>
        <w:t xml:space="preserve"> turimos </w:t>
      </w:r>
      <w:r w:rsidR="003E79CD">
        <w:rPr>
          <w:rFonts w:ascii="Times New Roman" w:eastAsia="Times New Roman" w:hAnsi="Times New Roman" w:cs="Times New Roman"/>
          <w:sz w:val="24"/>
          <w:szCs w:val="24"/>
          <w:lang w:val="lt-LT" w:eastAsia="lt-LT"/>
        </w:rPr>
        <w:t xml:space="preserve">garso </w:t>
      </w:r>
      <w:r w:rsidRPr="00186E5E">
        <w:rPr>
          <w:rFonts w:ascii="Times New Roman" w:eastAsia="Times New Roman" w:hAnsi="Times New Roman" w:cs="Times New Roman"/>
          <w:sz w:val="24"/>
          <w:szCs w:val="24"/>
          <w:lang w:val="lt-LT" w:eastAsia="lt-LT"/>
        </w:rPr>
        <w:t>kolonėlės.</w:t>
      </w:r>
    </w:p>
    <w:p w14:paraId="4BDADC4B" w14:textId="7B39B751" w:rsidR="005414EF" w:rsidRPr="000D1B61" w:rsidRDefault="005414EF" w:rsidP="00E46BD6">
      <w:pPr>
        <w:pStyle w:val="ListParagraph"/>
        <w:numPr>
          <w:ilvl w:val="0"/>
          <w:numId w:val="61"/>
        </w:numPr>
        <w:spacing w:before="120" w:after="120" w:line="240" w:lineRule="auto"/>
        <w:ind w:hanging="295"/>
        <w:contextualSpacing w:val="0"/>
        <w:jc w:val="both"/>
        <w:outlineLvl w:val="2"/>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Mažosios salės</w:t>
      </w:r>
      <w:r w:rsidRPr="00BC5364">
        <w:rPr>
          <w:rFonts w:ascii="Times New Roman" w:eastAsia="Times New Roman" w:hAnsi="Times New Roman" w:cs="Times New Roman"/>
          <w:b/>
          <w:bCs/>
          <w:sz w:val="24"/>
          <w:szCs w:val="24"/>
          <w:lang w:val="lt-LT" w:eastAsia="lt-LT"/>
        </w:rPr>
        <w:t xml:space="preserve"> titravimo projektoriu</w:t>
      </w:r>
      <w:r w:rsidR="007D4D15">
        <w:rPr>
          <w:rFonts w:ascii="Times New Roman" w:eastAsia="Times New Roman" w:hAnsi="Times New Roman" w:cs="Times New Roman"/>
          <w:b/>
          <w:bCs/>
          <w:sz w:val="24"/>
          <w:szCs w:val="24"/>
          <w:lang w:val="lt-LT" w:eastAsia="lt-LT"/>
        </w:rPr>
        <w:t>s</w:t>
      </w:r>
      <w:r w:rsidR="00F704EF">
        <w:rPr>
          <w:rFonts w:ascii="Times New Roman" w:eastAsia="Times New Roman" w:hAnsi="Times New Roman" w:cs="Times New Roman"/>
          <w:b/>
          <w:bCs/>
          <w:sz w:val="24"/>
          <w:szCs w:val="24"/>
          <w:lang w:val="lt-LT" w:eastAsia="lt-LT"/>
        </w:rPr>
        <w:t>:</w:t>
      </w:r>
    </w:p>
    <w:p w14:paraId="2641FE4B" w14:textId="4E495EB9" w:rsidR="005414EF" w:rsidRPr="00F704EF" w:rsidRDefault="00ED0B49" w:rsidP="00743FAC">
      <w:pPr>
        <w:pStyle w:val="ListParagraph"/>
        <w:numPr>
          <w:ilvl w:val="0"/>
          <w:numId w:val="49"/>
        </w:numPr>
        <w:spacing w:before="120" w:after="120" w:line="240" w:lineRule="auto"/>
        <w:ind w:firstLine="349"/>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Bendri reikalavimai:</w:t>
      </w:r>
    </w:p>
    <w:p w14:paraId="4CC53CF1" w14:textId="530385B1" w:rsidR="005414EF" w:rsidRDefault="005414EF" w:rsidP="00743FAC">
      <w:pPr>
        <w:numPr>
          <w:ilvl w:val="0"/>
          <w:numId w:val="50"/>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 xml:space="preserve">Perkamas </w:t>
      </w:r>
      <w:r w:rsidRPr="005843D0">
        <w:rPr>
          <w:rFonts w:ascii="Times New Roman" w:eastAsia="Times New Roman" w:hAnsi="Times New Roman" w:cs="Times New Roman"/>
          <w:sz w:val="24"/>
          <w:szCs w:val="24"/>
          <w:lang w:val="lt-LT" w:eastAsia="lt-LT"/>
        </w:rPr>
        <w:t>titravimo</w:t>
      </w:r>
      <w:r w:rsidR="00B5335A">
        <w:rPr>
          <w:rFonts w:ascii="Times New Roman" w:eastAsia="Times New Roman" w:hAnsi="Times New Roman" w:cs="Times New Roman"/>
          <w:sz w:val="24"/>
          <w:szCs w:val="24"/>
          <w:lang w:val="lt-LT" w:eastAsia="lt-LT"/>
        </w:rPr>
        <w:t xml:space="preserve"> </w:t>
      </w:r>
      <w:r w:rsidRPr="005843D0">
        <w:rPr>
          <w:rFonts w:ascii="Times New Roman" w:eastAsia="Times New Roman" w:hAnsi="Times New Roman" w:cs="Times New Roman"/>
          <w:sz w:val="24"/>
          <w:szCs w:val="24"/>
          <w:lang w:val="lt-LT" w:eastAsia="lt-LT"/>
        </w:rPr>
        <w:t>/</w:t>
      </w:r>
      <w:r w:rsidR="00B5335A">
        <w:rPr>
          <w:rFonts w:ascii="Times New Roman" w:eastAsia="Times New Roman" w:hAnsi="Times New Roman" w:cs="Times New Roman"/>
          <w:sz w:val="24"/>
          <w:szCs w:val="24"/>
          <w:lang w:val="lt-LT" w:eastAsia="lt-LT"/>
        </w:rPr>
        <w:t xml:space="preserve"> </w:t>
      </w:r>
      <w:r w:rsidRPr="005843D0">
        <w:rPr>
          <w:rFonts w:ascii="Times New Roman" w:eastAsia="Times New Roman" w:hAnsi="Times New Roman" w:cs="Times New Roman"/>
          <w:sz w:val="24"/>
          <w:szCs w:val="24"/>
          <w:lang w:val="lt-LT" w:eastAsia="lt-LT"/>
        </w:rPr>
        <w:t>konferencinis</w:t>
      </w:r>
      <w:r w:rsidRPr="00BC5364">
        <w:rPr>
          <w:rFonts w:ascii="Times New Roman" w:eastAsia="Times New Roman" w:hAnsi="Times New Roman" w:cs="Times New Roman"/>
          <w:sz w:val="24"/>
          <w:szCs w:val="24"/>
          <w:lang w:val="lt-LT" w:eastAsia="lt-LT"/>
        </w:rPr>
        <w:t xml:space="preserve"> projektorius.</w:t>
      </w:r>
    </w:p>
    <w:p w14:paraId="365318B9" w14:textId="51B0C75C" w:rsidR="6CB88D15" w:rsidRDefault="6CB88D15" w:rsidP="00743FAC">
      <w:pPr>
        <w:numPr>
          <w:ilvl w:val="0"/>
          <w:numId w:val="50"/>
        </w:numPr>
        <w:spacing w:before="120" w:after="120" w:line="240" w:lineRule="auto"/>
        <w:contextualSpacing/>
        <w:jc w:val="both"/>
        <w:rPr>
          <w:rFonts w:ascii="Times New Roman" w:eastAsia="Times New Roman" w:hAnsi="Times New Roman" w:cs="Times New Roman"/>
          <w:sz w:val="24"/>
          <w:szCs w:val="24"/>
          <w:lang w:val="lt-LT" w:eastAsia="lt-LT"/>
        </w:rPr>
      </w:pPr>
      <w:r w:rsidRPr="1E141F91">
        <w:rPr>
          <w:rFonts w:ascii="Times New Roman" w:eastAsia="Times New Roman" w:hAnsi="Times New Roman" w:cs="Times New Roman"/>
          <w:sz w:val="24"/>
          <w:szCs w:val="24"/>
          <w:lang w:val="lt-LT" w:eastAsia="lt-LT"/>
        </w:rPr>
        <w:t>Skirta kino rodymui Mažojoje salėje, montuojama 1-14.</w:t>
      </w:r>
    </w:p>
    <w:p w14:paraId="45BFBE25" w14:textId="3723085E" w:rsidR="005414EF" w:rsidRDefault="005414EF" w:rsidP="00743FAC">
      <w:pPr>
        <w:numPr>
          <w:ilvl w:val="0"/>
          <w:numId w:val="50"/>
        </w:numPr>
        <w:spacing w:before="120" w:after="120" w:line="240" w:lineRule="auto"/>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Kiekis – 1 vnt.</w:t>
      </w:r>
    </w:p>
    <w:p w14:paraId="4100D60B" w14:textId="521349F7" w:rsidR="005414EF" w:rsidRPr="000D0477" w:rsidRDefault="000D0477" w:rsidP="00E46BD6">
      <w:pPr>
        <w:tabs>
          <w:tab w:val="left" w:pos="993"/>
        </w:tabs>
        <w:spacing w:before="120" w:after="120" w:line="240" w:lineRule="auto"/>
        <w:ind w:firstLine="851"/>
        <w:jc w:val="both"/>
        <w:rPr>
          <w:rFonts w:ascii="Times New Roman" w:eastAsia="Times New Roman" w:hAnsi="Times New Roman" w:cs="Times New Roman"/>
          <w:sz w:val="24"/>
          <w:szCs w:val="24"/>
          <w:u w:val="single"/>
          <w:lang w:val="lt-LT" w:eastAsia="lt-LT"/>
        </w:rPr>
      </w:pPr>
      <w:r w:rsidRPr="000D0477">
        <w:rPr>
          <w:rFonts w:ascii="Times New Roman" w:eastAsia="Times New Roman" w:hAnsi="Times New Roman" w:cs="Times New Roman"/>
          <w:sz w:val="24"/>
          <w:szCs w:val="24"/>
          <w:u w:val="single"/>
          <w:lang w:val="lt-LT" w:eastAsia="lt-LT"/>
        </w:rPr>
        <w:t xml:space="preserve">2) </w:t>
      </w:r>
      <w:r w:rsidR="00ED0B49">
        <w:rPr>
          <w:rFonts w:ascii="Times New Roman" w:eastAsia="Times New Roman" w:hAnsi="Times New Roman" w:cs="Times New Roman"/>
          <w:sz w:val="24"/>
          <w:szCs w:val="24"/>
          <w:u w:val="single"/>
          <w:lang w:val="lt-LT" w:eastAsia="lt-LT"/>
        </w:rPr>
        <w:t>Sprendinių detalizacija:</w:t>
      </w:r>
    </w:p>
    <w:p w14:paraId="58203E5C" w14:textId="446DC859" w:rsidR="005414EF" w:rsidRPr="00BC5364" w:rsidRDefault="005414EF" w:rsidP="00743FAC">
      <w:pPr>
        <w:numPr>
          <w:ilvl w:val="0"/>
          <w:numId w:val="51"/>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 xml:space="preserve">Ryškumas –  </w:t>
      </w:r>
      <w:r w:rsidR="22BE0569" w:rsidRPr="22BE0569">
        <w:rPr>
          <w:rFonts w:ascii="Times New Roman" w:eastAsia="Times New Roman" w:hAnsi="Times New Roman" w:cs="Times New Roman"/>
          <w:sz w:val="24"/>
          <w:szCs w:val="24"/>
          <w:lang w:val="lt-LT" w:eastAsia="lt-LT"/>
        </w:rPr>
        <w:t>13000</w:t>
      </w:r>
      <w:r w:rsidRPr="00BC5364">
        <w:rPr>
          <w:rFonts w:ascii="Times New Roman" w:eastAsia="Times New Roman" w:hAnsi="Times New Roman" w:cs="Times New Roman"/>
          <w:sz w:val="24"/>
          <w:szCs w:val="24"/>
          <w:lang w:val="lt-LT" w:eastAsia="lt-LT"/>
        </w:rPr>
        <w:t xml:space="preserve"> ANSI liumenų</w:t>
      </w:r>
      <w:r w:rsidR="22BE0569" w:rsidRPr="22BE0569">
        <w:rPr>
          <w:rFonts w:ascii="Times New Roman" w:eastAsia="Times New Roman" w:hAnsi="Times New Roman" w:cs="Times New Roman"/>
          <w:sz w:val="24"/>
          <w:szCs w:val="24"/>
          <w:lang w:val="lt-LT" w:eastAsia="lt-LT"/>
        </w:rPr>
        <w:t xml:space="preserve"> (±1000 liumenų).</w:t>
      </w:r>
    </w:p>
    <w:p w14:paraId="68052B82" w14:textId="77777777" w:rsidR="005414EF" w:rsidRPr="00BC5364" w:rsidRDefault="005414EF" w:rsidP="00743FAC">
      <w:pPr>
        <w:numPr>
          <w:ilvl w:val="0"/>
          <w:numId w:val="51"/>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Raiška – ne mažiau kaip 1920x1200.</w:t>
      </w:r>
    </w:p>
    <w:p w14:paraId="2962FD22" w14:textId="77777777" w:rsidR="005414EF" w:rsidRPr="00BC5364" w:rsidRDefault="005414EF" w:rsidP="00743FAC">
      <w:pPr>
        <w:numPr>
          <w:ilvl w:val="0"/>
          <w:numId w:val="51"/>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Šviesos šaltinis – ne prasčiau nei lazerinis.</w:t>
      </w:r>
    </w:p>
    <w:p w14:paraId="5595D233" w14:textId="77777777" w:rsidR="005414EF" w:rsidRPr="00BC5364" w:rsidRDefault="005414EF" w:rsidP="00743FAC">
      <w:pPr>
        <w:numPr>
          <w:ilvl w:val="0"/>
          <w:numId w:val="51"/>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Matrica – ne mažesnė nei 0.94” DMD.</w:t>
      </w:r>
    </w:p>
    <w:p w14:paraId="6FADC7FD" w14:textId="77777777" w:rsidR="005414EF" w:rsidRPr="00BC5364" w:rsidRDefault="005414EF" w:rsidP="00743FAC">
      <w:pPr>
        <w:numPr>
          <w:ilvl w:val="0"/>
          <w:numId w:val="51"/>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Tarnavimo laikas – ne mažiau kaip 20 000 valandų.</w:t>
      </w:r>
    </w:p>
    <w:p w14:paraId="78DE3077" w14:textId="77777777" w:rsidR="005414EF" w:rsidRPr="00BC5364" w:rsidRDefault="005414EF" w:rsidP="00743FAC">
      <w:pPr>
        <w:numPr>
          <w:ilvl w:val="0"/>
          <w:numId w:val="51"/>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Kontrastas – ne mažiau kaip 5500:1.</w:t>
      </w:r>
    </w:p>
    <w:p w14:paraId="44AD59AC" w14:textId="77777777" w:rsidR="007D69E1" w:rsidRPr="00881BD3" w:rsidRDefault="007D69E1" w:rsidP="007D69E1">
      <w:pPr>
        <w:numPr>
          <w:ilvl w:val="0"/>
          <w:numId w:val="51"/>
        </w:numPr>
        <w:spacing w:before="120" w:after="120" w:line="240" w:lineRule="auto"/>
        <w:contextualSpacing/>
        <w:jc w:val="both"/>
        <w:rPr>
          <w:rFonts w:ascii="Times New Roman" w:eastAsia="Times New Roman" w:hAnsi="Times New Roman" w:cs="Times New Roman"/>
          <w:sz w:val="24"/>
          <w:szCs w:val="24"/>
          <w:lang w:val="lt-LT" w:eastAsia="lt-LT"/>
        </w:rPr>
      </w:pPr>
      <w:r w:rsidRPr="00881BD3">
        <w:rPr>
          <w:rFonts w:ascii="Times New Roman" w:eastAsia="Times New Roman" w:hAnsi="Times New Roman" w:cs="Times New Roman"/>
          <w:sz w:val="24"/>
          <w:szCs w:val="24"/>
          <w:lang w:val="lt-LT" w:eastAsia="lt-LT"/>
        </w:rPr>
        <w:lastRenderedPageBreak/>
        <w:t>Mechaninė uždanga – turi turėti mechaninę užsklandą ir papildomas užsklandas titravimui.</w:t>
      </w:r>
    </w:p>
    <w:p w14:paraId="461AE45E" w14:textId="77777777" w:rsidR="005414EF" w:rsidRPr="00BC5364" w:rsidRDefault="005414EF" w:rsidP="00743FAC">
      <w:pPr>
        <w:numPr>
          <w:ilvl w:val="0"/>
          <w:numId w:val="51"/>
        </w:numPr>
        <w:spacing w:before="120" w:after="120" w:line="240" w:lineRule="auto"/>
        <w:contextualSpacing/>
        <w:jc w:val="both"/>
        <w:rPr>
          <w:rFonts w:ascii="Times New Roman" w:eastAsia="Times New Roman" w:hAnsi="Times New Roman" w:cs="Times New Roman"/>
          <w:sz w:val="24"/>
          <w:szCs w:val="24"/>
          <w:lang w:val="lt-LT" w:eastAsia="lt-LT"/>
        </w:rPr>
      </w:pPr>
      <w:r w:rsidRPr="005843D0">
        <w:rPr>
          <w:rFonts w:ascii="Times New Roman" w:eastAsia="Times New Roman" w:hAnsi="Times New Roman" w:cs="Times New Roman"/>
          <w:sz w:val="24"/>
          <w:szCs w:val="24"/>
          <w:lang w:val="lt-LT" w:eastAsia="lt-LT"/>
        </w:rPr>
        <w:t xml:space="preserve">Objektyvas – ne </w:t>
      </w:r>
      <w:r w:rsidRPr="000F1B63">
        <w:rPr>
          <w:rFonts w:ascii="Times New Roman" w:eastAsia="Times New Roman" w:hAnsi="Times New Roman" w:cs="Times New Roman"/>
          <w:sz w:val="24"/>
          <w:szCs w:val="24"/>
          <w:lang w:val="lt-LT" w:eastAsia="lt-LT"/>
        </w:rPr>
        <w:t>prasčiau</w:t>
      </w:r>
      <w:r w:rsidRPr="005843D0">
        <w:rPr>
          <w:rFonts w:ascii="Times New Roman" w:eastAsia="Times New Roman" w:hAnsi="Times New Roman" w:cs="Times New Roman"/>
          <w:sz w:val="24"/>
          <w:szCs w:val="24"/>
          <w:lang w:val="lt-LT" w:eastAsia="lt-LT"/>
        </w:rPr>
        <w:t xml:space="preserve"> kaip motorizuotas su pilna pozicijos atmintimi, užtikrinantis maksimalų projekcijos aukštį</w:t>
      </w:r>
      <w:r w:rsidRPr="000F1B63">
        <w:rPr>
          <w:rFonts w:ascii="Times New Roman" w:eastAsia="Times New Roman" w:hAnsi="Times New Roman" w:cs="Times New Roman"/>
          <w:sz w:val="24"/>
          <w:szCs w:val="24"/>
          <w:lang w:val="lt-LT" w:eastAsia="lt-LT"/>
        </w:rPr>
        <w:t xml:space="preserve"> ir leidžiantis automatiškai nuvažiuoti į titravimo poziciją</w:t>
      </w:r>
      <w:r w:rsidRPr="005843D0">
        <w:rPr>
          <w:rFonts w:ascii="Times New Roman" w:eastAsia="Times New Roman" w:hAnsi="Times New Roman" w:cs="Times New Roman"/>
          <w:sz w:val="24"/>
          <w:szCs w:val="24"/>
          <w:lang w:val="lt-LT" w:eastAsia="lt-LT"/>
        </w:rPr>
        <w:t>, automatiškai fokusuojamas kamera</w:t>
      </w:r>
      <w:r w:rsidRPr="000F1B63">
        <w:rPr>
          <w:rFonts w:ascii="Times New Roman" w:eastAsia="Times New Roman" w:hAnsi="Times New Roman" w:cs="Times New Roman"/>
          <w:sz w:val="24"/>
          <w:szCs w:val="24"/>
          <w:lang w:val="lt-LT" w:eastAsia="lt-LT"/>
        </w:rPr>
        <w:t xml:space="preserve">, </w:t>
      </w:r>
      <w:r w:rsidRPr="00186E5E">
        <w:rPr>
          <w:rFonts w:ascii="Times New Roman" w:eastAsia="Times New Roman" w:hAnsi="Times New Roman" w:cs="Times New Roman"/>
          <w:sz w:val="24"/>
          <w:szCs w:val="24"/>
          <w:lang w:val="lt-LT" w:eastAsia="lt-LT"/>
        </w:rPr>
        <w:t>parenkamas pagal salės brėžinius.</w:t>
      </w:r>
    </w:p>
    <w:p w14:paraId="10B7CA6F" w14:textId="77777777" w:rsidR="005414EF" w:rsidRPr="00BC5364" w:rsidRDefault="005414EF" w:rsidP="00743FAC">
      <w:pPr>
        <w:numPr>
          <w:ilvl w:val="0"/>
          <w:numId w:val="51"/>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Sąsajos – ne mažiau kaip 2x HDMI 2.0b, 1x 3G-SDI, 1x USB, 1x HDBaseT.</w:t>
      </w:r>
    </w:p>
    <w:p w14:paraId="75DDC775" w14:textId="77777777" w:rsidR="005414EF" w:rsidRPr="00BC5364" w:rsidRDefault="005414EF" w:rsidP="00743FAC">
      <w:pPr>
        <w:numPr>
          <w:ilvl w:val="0"/>
          <w:numId w:val="51"/>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Vaizdo matricų suvedimas – elektroninis.</w:t>
      </w:r>
    </w:p>
    <w:p w14:paraId="5839CA1D" w14:textId="77777777" w:rsidR="005414EF" w:rsidRPr="00BC5364" w:rsidRDefault="005414EF" w:rsidP="00743FAC">
      <w:pPr>
        <w:numPr>
          <w:ilvl w:val="0"/>
          <w:numId w:val="51"/>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Komplektacija – laikiklis ir priedai.</w:t>
      </w:r>
    </w:p>
    <w:p w14:paraId="266154DB" w14:textId="29E7A7F4" w:rsidR="005414EF" w:rsidRPr="004E3C51" w:rsidRDefault="005414EF" w:rsidP="00743FAC">
      <w:pPr>
        <w:numPr>
          <w:ilvl w:val="0"/>
          <w:numId w:val="51"/>
        </w:numPr>
        <w:spacing w:before="120" w:after="120" w:line="240" w:lineRule="auto"/>
        <w:contextualSpacing/>
        <w:jc w:val="both"/>
        <w:rPr>
          <w:rFonts w:ascii="Times New Roman" w:eastAsia="Times New Roman" w:hAnsi="Times New Roman" w:cs="Times New Roman"/>
          <w:sz w:val="24"/>
          <w:szCs w:val="24"/>
          <w:lang w:val="lt-LT" w:eastAsia="lt-LT"/>
        </w:rPr>
      </w:pPr>
      <w:r w:rsidRPr="00BC5364">
        <w:rPr>
          <w:rFonts w:ascii="Times New Roman" w:eastAsia="Times New Roman" w:hAnsi="Times New Roman" w:cs="Times New Roman"/>
          <w:sz w:val="24"/>
          <w:szCs w:val="24"/>
          <w:lang w:val="lt-LT" w:eastAsia="lt-LT"/>
        </w:rPr>
        <w:t>Lenktas ekranas – turi palaikyti.</w:t>
      </w:r>
    </w:p>
    <w:p w14:paraId="7F011611" w14:textId="34055EA2" w:rsidR="005414EF" w:rsidRPr="00241D6D" w:rsidRDefault="00853ACD" w:rsidP="00E46BD6">
      <w:pPr>
        <w:pStyle w:val="ListParagraph"/>
        <w:numPr>
          <w:ilvl w:val="0"/>
          <w:numId w:val="61"/>
        </w:numPr>
        <w:spacing w:before="120" w:after="120" w:line="240" w:lineRule="auto"/>
        <w:ind w:hanging="295"/>
        <w:contextualSpacing w:val="0"/>
        <w:jc w:val="both"/>
        <w:outlineLvl w:val="2"/>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D</w:t>
      </w:r>
      <w:r w:rsidR="005414EF" w:rsidRPr="00241D6D">
        <w:rPr>
          <w:rFonts w:ascii="Times New Roman" w:eastAsia="Times New Roman" w:hAnsi="Times New Roman" w:cs="Times New Roman"/>
          <w:b/>
          <w:bCs/>
          <w:sz w:val="24"/>
          <w:szCs w:val="24"/>
          <w:lang w:val="lt-LT" w:eastAsia="lt-LT"/>
        </w:rPr>
        <w:t>uomenų saugykla</w:t>
      </w:r>
      <w:r>
        <w:rPr>
          <w:rFonts w:ascii="Times New Roman" w:eastAsia="Times New Roman" w:hAnsi="Times New Roman" w:cs="Times New Roman"/>
          <w:b/>
          <w:bCs/>
          <w:sz w:val="24"/>
          <w:szCs w:val="24"/>
          <w:lang w:val="lt-LT" w:eastAsia="lt-LT"/>
        </w:rPr>
        <w:t xml:space="preserve"> –</w:t>
      </w:r>
      <w:r w:rsidR="005414EF">
        <w:rPr>
          <w:rFonts w:ascii="Times New Roman" w:eastAsia="Times New Roman" w:hAnsi="Times New Roman" w:cs="Times New Roman"/>
          <w:b/>
          <w:bCs/>
          <w:sz w:val="24"/>
          <w:szCs w:val="24"/>
          <w:lang w:val="lt-LT" w:eastAsia="lt-LT"/>
        </w:rPr>
        <w:t xml:space="preserve"> 1 tipo</w:t>
      </w:r>
      <w:r w:rsidR="000D0477">
        <w:rPr>
          <w:rFonts w:ascii="Times New Roman" w:eastAsia="Times New Roman" w:hAnsi="Times New Roman" w:cs="Times New Roman"/>
          <w:b/>
          <w:bCs/>
          <w:sz w:val="24"/>
          <w:szCs w:val="24"/>
          <w:lang w:val="lt-LT" w:eastAsia="lt-LT"/>
        </w:rPr>
        <w:t>:</w:t>
      </w:r>
    </w:p>
    <w:p w14:paraId="67B89970" w14:textId="415A01A5" w:rsidR="005414EF" w:rsidRPr="000D0477" w:rsidRDefault="00ED0B49" w:rsidP="00743FAC">
      <w:pPr>
        <w:pStyle w:val="ListParagraph"/>
        <w:numPr>
          <w:ilvl w:val="0"/>
          <w:numId w:val="52"/>
        </w:numPr>
        <w:spacing w:before="120" w:after="120" w:line="240" w:lineRule="auto"/>
        <w:ind w:firstLine="491"/>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Bendri reikalavimai:</w:t>
      </w:r>
    </w:p>
    <w:p w14:paraId="2FE342EB" w14:textId="77777777" w:rsidR="005414EF" w:rsidRDefault="005414EF" w:rsidP="00743FAC">
      <w:pPr>
        <w:numPr>
          <w:ilvl w:val="0"/>
          <w:numId w:val="53"/>
        </w:numPr>
        <w:spacing w:before="120" w:after="120" w:line="240" w:lineRule="auto"/>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Perkama tinklinė duomenų saugykla.</w:t>
      </w:r>
    </w:p>
    <w:p w14:paraId="0FE8BE14" w14:textId="53994056" w:rsidR="2F838305" w:rsidRDefault="2F838305" w:rsidP="00743FAC">
      <w:pPr>
        <w:numPr>
          <w:ilvl w:val="0"/>
          <w:numId w:val="53"/>
        </w:numPr>
        <w:spacing w:before="120" w:after="120" w:line="240" w:lineRule="auto"/>
        <w:contextualSpacing/>
        <w:jc w:val="both"/>
        <w:rPr>
          <w:rFonts w:ascii="Times New Roman" w:eastAsia="Times New Roman" w:hAnsi="Times New Roman" w:cs="Times New Roman"/>
          <w:sz w:val="24"/>
          <w:szCs w:val="24"/>
          <w:lang w:val="lt-LT" w:eastAsia="lt-LT"/>
        </w:rPr>
      </w:pPr>
      <w:r w:rsidRPr="2F838305">
        <w:rPr>
          <w:rFonts w:ascii="Times New Roman" w:eastAsia="Times New Roman" w:hAnsi="Times New Roman" w:cs="Times New Roman"/>
          <w:sz w:val="24"/>
          <w:szCs w:val="24"/>
          <w:lang w:val="lt-LT" w:eastAsia="lt-LT"/>
        </w:rPr>
        <w:t>Skirta kino rodymui Didžiojoje salėje, Mažojoje salėje ir Lauko kino terasoje, montuojama patalpoje 2-8.</w:t>
      </w:r>
    </w:p>
    <w:p w14:paraId="589BE47F" w14:textId="77777777" w:rsidR="000D0477" w:rsidRPr="00597C82" w:rsidRDefault="005414EF" w:rsidP="00743FAC">
      <w:pPr>
        <w:numPr>
          <w:ilvl w:val="0"/>
          <w:numId w:val="53"/>
        </w:numPr>
        <w:spacing w:before="120" w:after="120" w:line="240" w:lineRule="auto"/>
        <w:contextualSpacing/>
        <w:jc w:val="both"/>
        <w:rPr>
          <w:rFonts w:ascii="Times New Roman" w:eastAsia="Times New Roman" w:hAnsi="Times New Roman" w:cs="Times New Roman"/>
          <w:sz w:val="24"/>
          <w:szCs w:val="24"/>
          <w:lang w:val="lt-LT" w:eastAsia="lt-LT"/>
        </w:rPr>
      </w:pPr>
      <w:r w:rsidRPr="00597C82">
        <w:rPr>
          <w:rFonts w:ascii="Times New Roman" w:eastAsia="Times New Roman" w:hAnsi="Times New Roman" w:cs="Times New Roman"/>
          <w:sz w:val="24"/>
          <w:szCs w:val="24"/>
          <w:lang w:val="lt-LT" w:eastAsia="lt-LT"/>
        </w:rPr>
        <w:t>Kiekis – 1 kompl</w:t>
      </w:r>
      <w:r w:rsidR="000D0477" w:rsidRPr="00597C82">
        <w:rPr>
          <w:rFonts w:ascii="Times New Roman" w:eastAsia="Times New Roman" w:hAnsi="Times New Roman" w:cs="Times New Roman"/>
          <w:sz w:val="24"/>
          <w:szCs w:val="24"/>
          <w:lang w:val="lt-LT" w:eastAsia="lt-LT"/>
        </w:rPr>
        <w:t>.</w:t>
      </w:r>
    </w:p>
    <w:p w14:paraId="5693680E" w14:textId="6FC4E38C" w:rsidR="005414EF" w:rsidRPr="000D0477" w:rsidRDefault="005414EF" w:rsidP="00743FAC">
      <w:pPr>
        <w:pStyle w:val="ListParagraph"/>
        <w:numPr>
          <w:ilvl w:val="0"/>
          <w:numId w:val="52"/>
        </w:numPr>
        <w:spacing w:before="120" w:after="120" w:line="240" w:lineRule="auto"/>
        <w:ind w:firstLine="491"/>
        <w:jc w:val="both"/>
        <w:rPr>
          <w:rFonts w:ascii="Times New Roman" w:eastAsia="Times New Roman" w:hAnsi="Times New Roman" w:cs="Times New Roman"/>
          <w:sz w:val="24"/>
          <w:szCs w:val="24"/>
          <w:u w:val="single"/>
          <w:lang w:val="lt-LT" w:eastAsia="lt-LT"/>
        </w:rPr>
      </w:pPr>
      <w:r w:rsidRPr="000D0477">
        <w:rPr>
          <w:rFonts w:ascii="Times New Roman" w:eastAsia="Times New Roman" w:hAnsi="Times New Roman" w:cs="Times New Roman"/>
          <w:sz w:val="24"/>
          <w:szCs w:val="24"/>
          <w:u w:val="single"/>
          <w:lang w:val="lt-LT" w:eastAsia="lt-LT"/>
        </w:rPr>
        <w:t>Apibūdinti tiksliais duomenimis</w:t>
      </w:r>
    </w:p>
    <w:p w14:paraId="700BD4FF"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Procesorius – ne mažiau kaip 8 branduoliai ir ne mažiau kaip 9950 taškų pagal „Multithread Rating“ (cpubenchmark.net). Procesoriaus našumas negali būti dirbtinai padidintas.</w:t>
      </w:r>
    </w:p>
    <w:p w14:paraId="10F73AC4" w14:textId="64629672"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 xml:space="preserve">Funkcionalumas – turi turėti galimybę dirbti </w:t>
      </w:r>
      <w:r w:rsidR="005D1A56">
        <w:rPr>
          <w:rFonts w:ascii="Times New Roman" w:eastAsia="Times New Roman" w:hAnsi="Times New Roman" w:cs="Times New Roman"/>
          <w:sz w:val="24"/>
          <w:szCs w:val="24"/>
          <w:lang w:val="lt-LT" w:eastAsia="lt-LT"/>
        </w:rPr>
        <w:t xml:space="preserve">didelio patikimumo (ang. </w:t>
      </w:r>
      <w:r w:rsidRPr="00241D6D">
        <w:rPr>
          <w:rFonts w:ascii="Times New Roman" w:eastAsia="Times New Roman" w:hAnsi="Times New Roman" w:cs="Times New Roman"/>
          <w:sz w:val="24"/>
          <w:szCs w:val="24"/>
          <w:lang w:val="lt-LT" w:eastAsia="lt-LT"/>
        </w:rPr>
        <w:t>„High Availability“</w:t>
      </w:r>
      <w:r w:rsidR="005D1A56">
        <w:rPr>
          <w:rFonts w:ascii="Times New Roman" w:eastAsia="Times New Roman" w:hAnsi="Times New Roman" w:cs="Times New Roman"/>
          <w:sz w:val="24"/>
          <w:szCs w:val="24"/>
          <w:lang w:val="lt-LT" w:eastAsia="lt-LT"/>
        </w:rPr>
        <w:t>)</w:t>
      </w:r>
      <w:r w:rsidRPr="00241D6D">
        <w:rPr>
          <w:rFonts w:ascii="Times New Roman" w:eastAsia="Times New Roman" w:hAnsi="Times New Roman" w:cs="Times New Roman"/>
          <w:sz w:val="24"/>
          <w:szCs w:val="24"/>
          <w:lang w:val="lt-LT" w:eastAsia="lt-LT"/>
        </w:rPr>
        <w:t xml:space="preserve"> režimu prijungus antrą tokią pačią saugyklą. Sugedus pirminiam įrenginiui, perjungimas į antrinį turi vykti automatiškai, be papildomų veiksmų.</w:t>
      </w:r>
    </w:p>
    <w:p w14:paraId="77963C0E"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Procesorių kiekis – ne mažiau kaip 1 vnt.</w:t>
      </w:r>
    </w:p>
    <w:p w14:paraId="598AD088" w14:textId="2745D5CA"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 xml:space="preserve">Operatyvinė atmintis – </w:t>
      </w:r>
      <w:r>
        <w:rPr>
          <w:rFonts w:ascii="Times New Roman" w:eastAsia="Times New Roman" w:hAnsi="Times New Roman" w:cs="Times New Roman"/>
          <w:sz w:val="24"/>
          <w:szCs w:val="24"/>
          <w:lang w:val="lt-LT" w:eastAsia="lt-LT"/>
        </w:rPr>
        <w:t>n</w:t>
      </w:r>
      <w:r w:rsidRPr="00F67642">
        <w:rPr>
          <w:rFonts w:ascii="Times New Roman" w:eastAsia="Times New Roman" w:hAnsi="Times New Roman" w:cs="Times New Roman"/>
          <w:sz w:val="24"/>
          <w:szCs w:val="24"/>
          <w:lang w:val="lt-LT" w:eastAsia="lt-LT"/>
        </w:rPr>
        <w:t>e mažiau 32 GB DDR4 ECC arba lygiavertė. Atmintis turi būti to paties gamintojo</w:t>
      </w:r>
      <w:r w:rsidR="009026DC">
        <w:rPr>
          <w:rFonts w:ascii="Times New Roman" w:eastAsia="Times New Roman" w:hAnsi="Times New Roman" w:cs="Times New Roman"/>
          <w:sz w:val="24"/>
          <w:szCs w:val="24"/>
          <w:lang w:val="lt-LT" w:eastAsia="lt-LT"/>
        </w:rPr>
        <w:t>,</w:t>
      </w:r>
      <w:r w:rsidRPr="00F67642">
        <w:rPr>
          <w:rFonts w:ascii="Times New Roman" w:eastAsia="Times New Roman" w:hAnsi="Times New Roman" w:cs="Times New Roman"/>
          <w:sz w:val="24"/>
          <w:szCs w:val="24"/>
          <w:lang w:val="lt-LT" w:eastAsia="lt-LT"/>
        </w:rPr>
        <w:t xml:space="preserve"> kaip ir tinklinė duomenų saugykla. Turi būti nuoroda į internetinį gamintojo puslapį dėl atminties suderinamumo</w:t>
      </w:r>
      <w:r w:rsidR="006B7238">
        <w:rPr>
          <w:rFonts w:ascii="Times New Roman" w:eastAsia="Times New Roman" w:hAnsi="Times New Roman" w:cs="Times New Roman"/>
          <w:sz w:val="24"/>
          <w:szCs w:val="24"/>
          <w:lang w:val="lt-LT" w:eastAsia="lt-LT"/>
        </w:rPr>
        <w:t>,</w:t>
      </w:r>
      <w:r w:rsidRPr="00F67642">
        <w:rPr>
          <w:rFonts w:ascii="Times New Roman" w:eastAsia="Times New Roman" w:hAnsi="Times New Roman" w:cs="Times New Roman"/>
          <w:sz w:val="24"/>
          <w:szCs w:val="24"/>
          <w:lang w:val="lt-LT" w:eastAsia="lt-LT"/>
        </w:rPr>
        <w:t xml:space="preserve"> jei atmintis yra plečiama. Atmintį turi būti galima plėsti iki 64 GB su originaliais gamintojo moduliais.</w:t>
      </w:r>
    </w:p>
    <w:p w14:paraId="3D6EDD87"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Korpusas – montuojamas į serverinę spintą, aukštis ne daugiau kaip 3U, su laikikliais, bėgeliais ir laidais.</w:t>
      </w:r>
      <w:r>
        <w:rPr>
          <w:rFonts w:ascii="Times New Roman" w:eastAsia="Times New Roman" w:hAnsi="Times New Roman" w:cs="Times New Roman"/>
          <w:sz w:val="24"/>
          <w:szCs w:val="24"/>
          <w:lang w:val="lt-LT" w:eastAsia="lt-LT"/>
        </w:rPr>
        <w:t xml:space="preserve"> </w:t>
      </w:r>
    </w:p>
    <w:p w14:paraId="61356200"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Diskų kontroleris – palaiko ne mažiau kaip RAID 1, RAID 5, RAID 6, RAID 10.</w:t>
      </w:r>
    </w:p>
    <w:p w14:paraId="57FD91A9"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Maksimalus loginio disko dydis – ne mažiau kaip 1 PB.</w:t>
      </w:r>
    </w:p>
    <w:p w14:paraId="35C9DD4E"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Diskai – turi būti to paties gamintojo kaip saugykla, modelių suderinamumas nurodytas oficialioje gamintojo svetainėje.</w:t>
      </w:r>
    </w:p>
    <w:p w14:paraId="1C3BDC2B"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Diskų darbo režimas – pritaikyti 24/7 darbui, MTBF ne mažiau kaip 2,5 mln. valandų.</w:t>
      </w:r>
    </w:p>
    <w:p w14:paraId="3F7A2780" w14:textId="696C3D22"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95409B">
        <w:rPr>
          <w:rFonts w:ascii="Times New Roman" w:eastAsia="Times New Roman" w:hAnsi="Times New Roman" w:cs="Times New Roman"/>
          <w:sz w:val="24"/>
          <w:szCs w:val="24"/>
          <w:lang w:val="lt-LT" w:eastAsia="lt-LT"/>
        </w:rPr>
        <w:t>Su diskų talpykla turi būti kartu pateikta ne mažiau kaip 12 vnt. kaupiklių (angl. HDD), kurių kiekvieno talpa būtų ne mažesnė nei 20TB.</w:t>
      </w:r>
    </w:p>
    <w:p w14:paraId="56301BCF"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Maitinimo šaltinis – dubliuotas.</w:t>
      </w:r>
    </w:p>
    <w:p w14:paraId="0EA7C5B8" w14:textId="61A1C359"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 xml:space="preserve">Tinklo adapteris – ne mažiau kaip 4x </w:t>
      </w:r>
      <w:r w:rsidRPr="00D20021">
        <w:rPr>
          <w:rFonts w:ascii="Times New Roman" w:eastAsia="Times New Roman" w:hAnsi="Times New Roman" w:cs="Times New Roman"/>
          <w:sz w:val="24"/>
          <w:szCs w:val="24"/>
          <w:lang w:val="lt-LT" w:eastAsia="lt-LT"/>
        </w:rPr>
        <w:t>RJ-45 1 Gbps</w:t>
      </w:r>
      <w:r w:rsidRPr="00241D6D">
        <w:rPr>
          <w:rFonts w:ascii="Times New Roman" w:eastAsia="Times New Roman" w:hAnsi="Times New Roman" w:cs="Times New Roman"/>
          <w:sz w:val="24"/>
          <w:szCs w:val="24"/>
          <w:lang w:val="lt-LT" w:eastAsia="lt-LT"/>
        </w:rPr>
        <w:t xml:space="preserve"> </w:t>
      </w:r>
      <w:r w:rsidRPr="004B6FFC">
        <w:rPr>
          <w:rFonts w:ascii="Times New Roman" w:eastAsia="Times New Roman" w:hAnsi="Times New Roman" w:cs="Times New Roman"/>
          <w:sz w:val="24"/>
          <w:szCs w:val="24"/>
          <w:lang w:val="lt-LT" w:eastAsia="lt-LT"/>
        </w:rPr>
        <w:t>Ethernet integruotos tinklo jungtys, 2x 10GbE RJ-45 integruotos tinklo jungtys.</w:t>
      </w:r>
    </w:p>
    <w:p w14:paraId="5558DE70"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Diskų talpykla – talpina ne mažiau kaip 16 vnt. 3,5” diskų.</w:t>
      </w:r>
    </w:p>
    <w:p w14:paraId="4D5A4A2D" w14:textId="761BDCE4"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 xml:space="preserve">Plėtimo galimybės – </w:t>
      </w:r>
      <w:r w:rsidRPr="00DC03EC">
        <w:rPr>
          <w:rFonts w:ascii="Times New Roman" w:eastAsia="Times New Roman" w:hAnsi="Times New Roman" w:cs="Times New Roman"/>
          <w:sz w:val="24"/>
          <w:szCs w:val="24"/>
          <w:lang w:val="lt-LT" w:eastAsia="lt-LT"/>
        </w:rPr>
        <w:t>galimybė prijungti papildomus duomenų saugyklos praplėtimo įrenginius plečiant bendrą diskų kiekį iki 40 vnt. diskų. Saugykloje turi būti ne mažiau nei du USB 3.2 prievadai bei du Infini</w:t>
      </w:r>
      <w:r w:rsidR="00457574">
        <w:rPr>
          <w:rFonts w:ascii="Times New Roman" w:eastAsia="Times New Roman" w:hAnsi="Times New Roman" w:cs="Times New Roman"/>
          <w:sz w:val="24"/>
          <w:szCs w:val="24"/>
          <w:lang w:val="lt-LT" w:eastAsia="lt-LT"/>
        </w:rPr>
        <w:t>B</w:t>
      </w:r>
      <w:r w:rsidRPr="00DC03EC">
        <w:rPr>
          <w:rFonts w:ascii="Times New Roman" w:eastAsia="Times New Roman" w:hAnsi="Times New Roman" w:cs="Times New Roman"/>
          <w:sz w:val="24"/>
          <w:szCs w:val="24"/>
          <w:lang w:val="lt-LT" w:eastAsia="lt-LT"/>
        </w:rPr>
        <w:t>and</w:t>
      </w:r>
      <w:r w:rsidR="00457574">
        <w:rPr>
          <w:rFonts w:ascii="Times New Roman" w:eastAsia="Times New Roman" w:hAnsi="Times New Roman" w:cs="Times New Roman"/>
          <w:sz w:val="24"/>
          <w:szCs w:val="24"/>
          <w:lang w:val="lt-LT" w:eastAsia="lt-LT"/>
        </w:rPr>
        <w:t xml:space="preserve"> (IB)</w:t>
      </w:r>
      <w:r w:rsidRPr="00DC03EC">
        <w:rPr>
          <w:rFonts w:ascii="Times New Roman" w:eastAsia="Times New Roman" w:hAnsi="Times New Roman" w:cs="Times New Roman"/>
          <w:sz w:val="24"/>
          <w:szCs w:val="24"/>
          <w:lang w:val="lt-LT" w:eastAsia="lt-LT"/>
        </w:rPr>
        <w:t xml:space="preserve"> prievadai.</w:t>
      </w:r>
    </w:p>
    <w:p w14:paraId="1BDC71DF"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Plėtimo lizdai – ne mažiau kaip 2</w:t>
      </w:r>
      <w:r w:rsidRPr="00F51386">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vnt. laisvų</w:t>
      </w:r>
      <w:r w:rsidRPr="00241D6D">
        <w:rPr>
          <w:rFonts w:ascii="Times New Roman" w:eastAsia="Times New Roman" w:hAnsi="Times New Roman" w:cs="Times New Roman"/>
          <w:sz w:val="24"/>
          <w:szCs w:val="24"/>
          <w:lang w:val="lt-LT" w:eastAsia="lt-LT"/>
        </w:rPr>
        <w:t xml:space="preserve"> PCIe 3.0.</w:t>
      </w:r>
    </w:p>
    <w:p w14:paraId="73094376"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lastRenderedPageBreak/>
        <w:t>Tipinis energijos suvartojimas – ne daugiau kaip 1</w:t>
      </w:r>
      <w:r>
        <w:rPr>
          <w:rFonts w:ascii="Times New Roman" w:eastAsia="Times New Roman" w:hAnsi="Times New Roman" w:cs="Times New Roman"/>
          <w:sz w:val="24"/>
          <w:szCs w:val="24"/>
          <w:lang w:val="lt-LT" w:eastAsia="lt-LT"/>
        </w:rPr>
        <w:t>50</w:t>
      </w:r>
      <w:r w:rsidRPr="00241D6D">
        <w:rPr>
          <w:rFonts w:ascii="Times New Roman" w:eastAsia="Times New Roman" w:hAnsi="Times New Roman" w:cs="Times New Roman"/>
          <w:sz w:val="24"/>
          <w:szCs w:val="24"/>
          <w:lang w:val="lt-LT" w:eastAsia="lt-LT"/>
        </w:rPr>
        <w:t xml:space="preserve"> W.</w:t>
      </w:r>
    </w:p>
    <w:p w14:paraId="456E02B3"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 xml:space="preserve">Operacinė sistema – nuosava, </w:t>
      </w:r>
      <w:r w:rsidRPr="002A19EF">
        <w:rPr>
          <w:rFonts w:ascii="Times New Roman" w:eastAsia="Times New Roman" w:hAnsi="Times New Roman" w:cs="Times New Roman"/>
          <w:sz w:val="24"/>
          <w:szCs w:val="24"/>
          <w:lang w:val="lt-LT" w:eastAsia="lt-LT"/>
        </w:rPr>
        <w:t>diskų talpyklos funkcionalumui nereikalinga papildoma serverinės programinės įrangos licencija.</w:t>
      </w:r>
    </w:p>
    <w:p w14:paraId="286A582F" w14:textId="6BD58FCA"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 xml:space="preserve">Programinė įranga – </w:t>
      </w:r>
      <w:r w:rsidRPr="0069659D">
        <w:rPr>
          <w:rFonts w:ascii="Times New Roman" w:eastAsia="Times New Roman" w:hAnsi="Times New Roman" w:cs="Times New Roman"/>
          <w:sz w:val="24"/>
          <w:szCs w:val="24"/>
          <w:lang w:val="lt-LT" w:eastAsia="lt-LT"/>
        </w:rPr>
        <w:t>komplektuojama su to paties gamintojo programine įranga, kuri leistų kurti Windows ir MAC kompiuterių, Nutanix failų, NetApp ONTAP failų, duomenų esančių debesų saugyklose O365 ir Google Workspace, Microsoft Exchange Server, Microsoft SQL Server, Oracle Databases rezervines kopijas bei neištrinamas failų kopijas (angl. Immuntable Snapshots). Turi palaikyti WORM (angl. Write Once Read Many) technologiją. Turi užtikrinti rezervinių kopijų kūrimo galimybę į to paties gamintojo debesies paslaugų infrastruktūrą ir trečios šalies infrastruktūras</w:t>
      </w:r>
      <w:r w:rsidR="00CD1E96">
        <w:rPr>
          <w:rFonts w:ascii="Times New Roman" w:eastAsia="Times New Roman" w:hAnsi="Times New Roman" w:cs="Times New Roman"/>
          <w:sz w:val="24"/>
          <w:szCs w:val="24"/>
          <w:lang w:val="lt-LT" w:eastAsia="lt-LT"/>
        </w:rPr>
        <w:t>:</w:t>
      </w:r>
      <w:r w:rsidRPr="0069659D">
        <w:rPr>
          <w:rFonts w:ascii="Times New Roman" w:eastAsia="Times New Roman" w:hAnsi="Times New Roman" w:cs="Times New Roman"/>
          <w:sz w:val="24"/>
          <w:szCs w:val="24"/>
          <w:lang w:val="lt-LT" w:eastAsia="lt-LT"/>
        </w:rPr>
        <w:t xml:space="preserve"> Dropbox, Google Drive, Microsoft Azure, JD Cloud, OpenStack Swift, Rackspace, HiDrive, hicloud S3, S3 Storage.</w:t>
      </w:r>
    </w:p>
    <w:p w14:paraId="12C5BDAC"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Debes</w:t>
      </w:r>
      <w:r>
        <w:rPr>
          <w:rFonts w:ascii="Times New Roman" w:eastAsia="Times New Roman" w:hAnsi="Times New Roman" w:cs="Times New Roman"/>
          <w:sz w:val="24"/>
          <w:szCs w:val="24"/>
          <w:lang w:val="lt-LT" w:eastAsia="lt-LT"/>
        </w:rPr>
        <w:t>ijos</w:t>
      </w:r>
      <w:r w:rsidRPr="00241D6D">
        <w:rPr>
          <w:rFonts w:ascii="Times New Roman" w:eastAsia="Times New Roman" w:hAnsi="Times New Roman" w:cs="Times New Roman"/>
          <w:sz w:val="24"/>
          <w:szCs w:val="24"/>
          <w:lang w:val="lt-LT" w:eastAsia="lt-LT"/>
        </w:rPr>
        <w:t xml:space="preserve"> palaikymas – ne mažiau kaip Dropbox, Google Drive, Microsoft Azure, JD Cloud, OpenStack Swift, Rackspace, HiDrive, hicloud S3, S3 Storage.</w:t>
      </w:r>
    </w:p>
    <w:p w14:paraId="470A249C"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 xml:space="preserve">Autentifikacija – </w:t>
      </w:r>
      <w:r w:rsidRPr="002C7120">
        <w:rPr>
          <w:rFonts w:ascii="Times New Roman" w:eastAsia="Times New Roman" w:hAnsi="Times New Roman" w:cs="Times New Roman"/>
          <w:sz w:val="24"/>
          <w:szCs w:val="24"/>
          <w:lang w:val="lt-LT" w:eastAsia="lt-LT"/>
        </w:rPr>
        <w:t>prisijungimo bandymo patvirtinim</w:t>
      </w:r>
      <w:r>
        <w:rPr>
          <w:rFonts w:ascii="Times New Roman" w:eastAsia="Times New Roman" w:hAnsi="Times New Roman" w:cs="Times New Roman"/>
          <w:sz w:val="24"/>
          <w:szCs w:val="24"/>
          <w:lang w:val="lt-LT" w:eastAsia="lt-LT"/>
        </w:rPr>
        <w:t>as</w:t>
      </w:r>
      <w:r w:rsidRPr="002C7120">
        <w:rPr>
          <w:rFonts w:ascii="Times New Roman" w:eastAsia="Times New Roman" w:hAnsi="Times New Roman" w:cs="Times New Roman"/>
          <w:sz w:val="24"/>
          <w:szCs w:val="24"/>
          <w:lang w:val="lt-LT" w:eastAsia="lt-LT"/>
        </w:rPr>
        <w:t xml:space="preserve"> per duomenų saugyklos gamintojo programėlę, naudojant vartotojo įrenginių biometrinius autentifikavimo parametrus (Windows Hello ir macOS TouchID), FIDO2/U2F aparatinius saugumo raktus ir vienkartinį slaptažodį (OTP). Turi palaikyti adaptyvųjį dviejų dalių autentifikavimą (angl. Adaptive MFA)</w:t>
      </w:r>
      <w:r w:rsidRPr="00241D6D">
        <w:rPr>
          <w:rFonts w:ascii="Times New Roman" w:eastAsia="Times New Roman" w:hAnsi="Times New Roman" w:cs="Times New Roman"/>
          <w:sz w:val="24"/>
          <w:szCs w:val="24"/>
          <w:lang w:val="lt-LT" w:eastAsia="lt-LT"/>
        </w:rPr>
        <w:t>.</w:t>
      </w:r>
    </w:p>
    <w:p w14:paraId="6B2B4631"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Palaikomi protokolai – ne mažiau kaip SMB3, AFP, NFSv4.1, WebDAV, FTP over SSL/TLS, rsync over SSH, CalDAV.</w:t>
      </w:r>
    </w:p>
    <w:p w14:paraId="7630B79D"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Palaikomos failų sistemos – ne blogiau nei Btrfs, ext4.</w:t>
      </w:r>
    </w:p>
    <w:p w14:paraId="4600FEF1" w14:textId="60844D92"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Papildomos sąlygos – įranga turi būti nauja,</w:t>
      </w:r>
      <w:r w:rsidR="00C95D62">
        <w:rPr>
          <w:rFonts w:ascii="Times New Roman" w:eastAsia="Times New Roman" w:hAnsi="Times New Roman" w:cs="Times New Roman"/>
          <w:sz w:val="24"/>
          <w:szCs w:val="24"/>
          <w:lang w:val="lt-LT" w:eastAsia="lt-LT"/>
        </w:rPr>
        <w:t xml:space="preserve"> atnaujinta (ang.</w:t>
      </w:r>
      <w:r w:rsidRPr="00241D6D">
        <w:rPr>
          <w:rFonts w:ascii="Times New Roman" w:eastAsia="Times New Roman" w:hAnsi="Times New Roman" w:cs="Times New Roman"/>
          <w:sz w:val="24"/>
          <w:szCs w:val="24"/>
          <w:lang w:val="lt-LT" w:eastAsia="lt-LT"/>
        </w:rPr>
        <w:t xml:space="preserve"> „refurbished“</w:t>
      </w:r>
      <w:r w:rsidR="00C95D62">
        <w:rPr>
          <w:rFonts w:ascii="Times New Roman" w:eastAsia="Times New Roman" w:hAnsi="Times New Roman" w:cs="Times New Roman"/>
          <w:sz w:val="24"/>
          <w:szCs w:val="24"/>
          <w:lang w:val="lt-LT" w:eastAsia="lt-LT"/>
        </w:rPr>
        <w:t>)</w:t>
      </w:r>
      <w:r w:rsidRPr="00241D6D">
        <w:rPr>
          <w:rFonts w:ascii="Times New Roman" w:eastAsia="Times New Roman" w:hAnsi="Times New Roman" w:cs="Times New Roman"/>
          <w:sz w:val="24"/>
          <w:szCs w:val="24"/>
          <w:lang w:val="lt-LT" w:eastAsia="lt-LT"/>
        </w:rPr>
        <w:t xml:space="preserve"> neleistin</w:t>
      </w:r>
      <w:r w:rsidR="00C95D62">
        <w:rPr>
          <w:rFonts w:ascii="Times New Roman" w:eastAsia="Times New Roman" w:hAnsi="Times New Roman" w:cs="Times New Roman"/>
          <w:sz w:val="24"/>
          <w:szCs w:val="24"/>
          <w:lang w:val="lt-LT" w:eastAsia="lt-LT"/>
        </w:rPr>
        <w:t>a</w:t>
      </w:r>
      <w:r w:rsidRPr="00241D6D">
        <w:rPr>
          <w:rFonts w:ascii="Times New Roman" w:eastAsia="Times New Roman" w:hAnsi="Times New Roman" w:cs="Times New Roman"/>
          <w:sz w:val="24"/>
          <w:szCs w:val="24"/>
          <w:lang w:val="lt-LT" w:eastAsia="lt-LT"/>
        </w:rPr>
        <w:t>.</w:t>
      </w:r>
    </w:p>
    <w:p w14:paraId="2F413599" w14:textId="77777777" w:rsidR="005414EF" w:rsidRPr="00241D6D" w:rsidRDefault="005414EF" w:rsidP="00743FAC">
      <w:pPr>
        <w:numPr>
          <w:ilvl w:val="0"/>
          <w:numId w:val="54"/>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Suderinamumas – su siūlomais kino projektoriais.</w:t>
      </w:r>
    </w:p>
    <w:p w14:paraId="0F618FC4" w14:textId="509FCC33" w:rsidR="005414EF" w:rsidRPr="00241D6D" w:rsidRDefault="00B656CF" w:rsidP="00A76A19">
      <w:pPr>
        <w:pStyle w:val="ListParagraph"/>
        <w:numPr>
          <w:ilvl w:val="0"/>
          <w:numId w:val="61"/>
        </w:numPr>
        <w:spacing w:before="120" w:after="120" w:line="240" w:lineRule="auto"/>
        <w:ind w:hanging="295"/>
        <w:contextualSpacing w:val="0"/>
        <w:jc w:val="both"/>
        <w:outlineLvl w:val="2"/>
        <w:rPr>
          <w:rFonts w:ascii="Times New Roman" w:eastAsia="Times New Roman" w:hAnsi="Times New Roman" w:cs="Times New Roman"/>
          <w:b/>
          <w:bCs/>
          <w:sz w:val="24"/>
          <w:szCs w:val="24"/>
          <w:lang w:val="lt-LT" w:eastAsia="lt-LT"/>
        </w:rPr>
      </w:pPr>
      <w:r w:rsidRPr="00B656CF">
        <w:rPr>
          <w:rFonts w:ascii="Times New Roman" w:eastAsia="Times New Roman" w:hAnsi="Times New Roman" w:cs="Times New Roman"/>
          <w:b/>
          <w:bCs/>
          <w:sz w:val="24"/>
          <w:szCs w:val="24"/>
          <w:lang w:val="lt-LT" w:eastAsia="lt-LT"/>
        </w:rPr>
        <w:t>Duomenų saugykla – 2 tipo, kartu su duomenų saugyklos praplėtimo įrenginiu</w:t>
      </w:r>
      <w:r w:rsidR="00F3248D">
        <w:rPr>
          <w:rFonts w:ascii="Times New Roman" w:eastAsia="Times New Roman" w:hAnsi="Times New Roman" w:cs="Times New Roman"/>
          <w:b/>
          <w:bCs/>
          <w:sz w:val="24"/>
          <w:szCs w:val="24"/>
          <w:lang w:val="lt-LT" w:eastAsia="lt-LT"/>
        </w:rPr>
        <w:t>:</w:t>
      </w:r>
    </w:p>
    <w:p w14:paraId="2CD4F98B" w14:textId="0DC8B1CC" w:rsidR="005414EF" w:rsidRPr="00F3248D" w:rsidRDefault="00ED0B49" w:rsidP="00743FAC">
      <w:pPr>
        <w:pStyle w:val="ListParagraph"/>
        <w:numPr>
          <w:ilvl w:val="0"/>
          <w:numId w:val="62"/>
        </w:numPr>
        <w:tabs>
          <w:tab w:val="num" w:pos="709"/>
        </w:tabs>
        <w:spacing w:before="120" w:after="120" w:line="240" w:lineRule="auto"/>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Bendri reikalavimai:</w:t>
      </w:r>
    </w:p>
    <w:p w14:paraId="01760AD6" w14:textId="773A6CC4" w:rsidR="005414EF" w:rsidRDefault="005414EF" w:rsidP="00743FAC">
      <w:pPr>
        <w:numPr>
          <w:ilvl w:val="0"/>
          <w:numId w:val="55"/>
        </w:numPr>
        <w:tabs>
          <w:tab w:val="num" w:pos="709"/>
        </w:tabs>
        <w:spacing w:before="120" w:after="120" w:line="240" w:lineRule="auto"/>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Perkama tinklinė duomenų saugykl</w:t>
      </w:r>
      <w:r w:rsidR="004C4A95">
        <w:rPr>
          <w:rFonts w:ascii="Times New Roman" w:eastAsia="Times New Roman" w:hAnsi="Times New Roman" w:cs="Times New Roman"/>
          <w:sz w:val="24"/>
          <w:szCs w:val="24"/>
          <w:lang w:val="lt-LT" w:eastAsia="lt-LT"/>
        </w:rPr>
        <w:t>os, kartu su d</w:t>
      </w:r>
      <w:r w:rsidR="004C4A95" w:rsidRPr="004C4A95">
        <w:rPr>
          <w:rFonts w:ascii="Times New Roman" w:eastAsia="Times New Roman" w:hAnsi="Times New Roman" w:cs="Times New Roman"/>
          <w:sz w:val="24"/>
          <w:szCs w:val="24"/>
          <w:lang w:val="lt-LT" w:eastAsia="lt-LT"/>
        </w:rPr>
        <w:t>uomenų saugyklos praplėtimo įrengin</w:t>
      </w:r>
      <w:r w:rsidR="004C4A95">
        <w:rPr>
          <w:rFonts w:ascii="Times New Roman" w:eastAsia="Times New Roman" w:hAnsi="Times New Roman" w:cs="Times New Roman"/>
          <w:sz w:val="24"/>
          <w:szCs w:val="24"/>
          <w:lang w:val="lt-LT" w:eastAsia="lt-LT"/>
        </w:rPr>
        <w:t>iu, komplektas</w:t>
      </w:r>
      <w:r w:rsidRPr="00241D6D">
        <w:rPr>
          <w:rFonts w:ascii="Times New Roman" w:eastAsia="Times New Roman" w:hAnsi="Times New Roman" w:cs="Times New Roman"/>
          <w:sz w:val="24"/>
          <w:szCs w:val="24"/>
          <w:lang w:val="lt-LT" w:eastAsia="lt-LT"/>
        </w:rPr>
        <w:t>.</w:t>
      </w:r>
    </w:p>
    <w:p w14:paraId="411FD462" w14:textId="530C8474" w:rsidR="5013437C" w:rsidRDefault="5013437C" w:rsidP="00743FAC">
      <w:pPr>
        <w:numPr>
          <w:ilvl w:val="0"/>
          <w:numId w:val="55"/>
        </w:numPr>
        <w:tabs>
          <w:tab w:val="num" w:pos="709"/>
        </w:tabs>
        <w:spacing w:before="120" w:after="120" w:line="240" w:lineRule="auto"/>
        <w:contextualSpacing/>
        <w:jc w:val="both"/>
        <w:rPr>
          <w:rFonts w:ascii="Times New Roman" w:eastAsia="Times New Roman" w:hAnsi="Times New Roman" w:cs="Times New Roman"/>
          <w:sz w:val="24"/>
          <w:szCs w:val="24"/>
          <w:lang w:val="lt-LT" w:eastAsia="lt-LT"/>
        </w:rPr>
      </w:pPr>
      <w:r w:rsidRPr="5013437C">
        <w:rPr>
          <w:rFonts w:ascii="Times New Roman" w:eastAsia="Times New Roman" w:hAnsi="Times New Roman" w:cs="Times New Roman"/>
          <w:sz w:val="24"/>
          <w:szCs w:val="24"/>
          <w:lang w:val="lt-LT" w:eastAsia="lt-LT"/>
        </w:rPr>
        <w:t>Skirta kino rodymui Didžiojoje salėje, Mažojoje salėje ir Lauko kino terasoje</w:t>
      </w:r>
      <w:r w:rsidR="003351EE">
        <w:rPr>
          <w:rFonts w:ascii="Times New Roman" w:eastAsia="Times New Roman" w:hAnsi="Times New Roman" w:cs="Times New Roman"/>
          <w:sz w:val="24"/>
          <w:szCs w:val="24"/>
          <w:lang w:val="lt-LT" w:eastAsia="lt-LT"/>
        </w:rPr>
        <w:t xml:space="preserve"> </w:t>
      </w:r>
      <w:r w:rsidR="000D04CE">
        <w:rPr>
          <w:rFonts w:ascii="Times New Roman" w:eastAsia="Times New Roman" w:hAnsi="Times New Roman" w:cs="Times New Roman"/>
          <w:sz w:val="24"/>
          <w:szCs w:val="24"/>
          <w:lang w:val="lt-LT" w:eastAsia="lt-LT"/>
        </w:rPr>
        <w:t>bei</w:t>
      </w:r>
      <w:r w:rsidR="003351EE">
        <w:rPr>
          <w:rFonts w:ascii="Times New Roman" w:eastAsia="Times New Roman" w:hAnsi="Times New Roman" w:cs="Times New Roman"/>
          <w:sz w:val="24"/>
          <w:szCs w:val="24"/>
          <w:lang w:val="lt-LT" w:eastAsia="lt-LT"/>
        </w:rPr>
        <w:t xml:space="preserve"> Skaitmeninimo / Restauravimo </w:t>
      </w:r>
      <w:r w:rsidR="000D04CE">
        <w:rPr>
          <w:rFonts w:ascii="Times New Roman" w:eastAsia="Times New Roman" w:hAnsi="Times New Roman" w:cs="Times New Roman"/>
          <w:sz w:val="24"/>
          <w:szCs w:val="24"/>
          <w:lang w:val="lt-LT" w:eastAsia="lt-LT"/>
        </w:rPr>
        <w:t>patalpoje vykdomoms veikloms</w:t>
      </w:r>
      <w:r w:rsidRPr="5013437C">
        <w:rPr>
          <w:rFonts w:ascii="Times New Roman" w:eastAsia="Times New Roman" w:hAnsi="Times New Roman" w:cs="Times New Roman"/>
          <w:sz w:val="24"/>
          <w:szCs w:val="24"/>
          <w:lang w:val="lt-LT" w:eastAsia="lt-LT"/>
        </w:rPr>
        <w:t>, montuojama patalp</w:t>
      </w:r>
      <w:r w:rsidR="004C4A95">
        <w:rPr>
          <w:rFonts w:ascii="Times New Roman" w:eastAsia="Times New Roman" w:hAnsi="Times New Roman" w:cs="Times New Roman"/>
          <w:sz w:val="24"/>
          <w:szCs w:val="24"/>
          <w:lang w:val="lt-LT" w:eastAsia="lt-LT"/>
        </w:rPr>
        <w:t>oje</w:t>
      </w:r>
      <w:r w:rsidR="000D04CE">
        <w:rPr>
          <w:rFonts w:ascii="Times New Roman" w:eastAsia="Times New Roman" w:hAnsi="Times New Roman" w:cs="Times New Roman"/>
          <w:sz w:val="24"/>
          <w:szCs w:val="24"/>
          <w:lang w:val="lt-LT" w:eastAsia="lt-LT"/>
        </w:rPr>
        <w:t xml:space="preserve"> </w:t>
      </w:r>
      <w:r w:rsidR="004C4A95" w:rsidRPr="004C4A95">
        <w:rPr>
          <w:rFonts w:ascii="Times New Roman" w:eastAsia="Times New Roman" w:hAnsi="Times New Roman" w:cs="Times New Roman"/>
          <w:sz w:val="24"/>
          <w:szCs w:val="24"/>
          <w:lang w:val="lt-LT" w:eastAsia="lt-LT"/>
        </w:rPr>
        <w:t>R-10</w:t>
      </w:r>
      <w:r w:rsidRPr="004C4A95">
        <w:rPr>
          <w:rFonts w:ascii="Times New Roman" w:eastAsia="Times New Roman" w:hAnsi="Times New Roman" w:cs="Times New Roman"/>
          <w:sz w:val="24"/>
          <w:szCs w:val="24"/>
          <w:lang w:val="lt-LT" w:eastAsia="lt-LT"/>
        </w:rPr>
        <w:t>.</w:t>
      </w:r>
    </w:p>
    <w:p w14:paraId="288A7635" w14:textId="77777777" w:rsidR="005414EF" w:rsidRPr="00115799" w:rsidRDefault="005414EF" w:rsidP="00743FAC">
      <w:pPr>
        <w:numPr>
          <w:ilvl w:val="0"/>
          <w:numId w:val="55"/>
        </w:numPr>
        <w:spacing w:before="120" w:after="120" w:line="240" w:lineRule="auto"/>
        <w:contextualSpacing/>
        <w:jc w:val="both"/>
        <w:rPr>
          <w:rFonts w:ascii="Times New Roman" w:eastAsia="Times New Roman" w:hAnsi="Times New Roman" w:cs="Times New Roman"/>
          <w:sz w:val="24"/>
          <w:szCs w:val="24"/>
          <w:lang w:val="lt-LT" w:eastAsia="lt-LT"/>
        </w:rPr>
      </w:pPr>
      <w:r w:rsidRPr="00115799">
        <w:rPr>
          <w:rFonts w:ascii="Times New Roman" w:eastAsia="Times New Roman" w:hAnsi="Times New Roman" w:cs="Times New Roman"/>
          <w:sz w:val="24"/>
          <w:szCs w:val="24"/>
          <w:lang w:val="lt-LT" w:eastAsia="lt-LT"/>
        </w:rPr>
        <w:t>Kiekis – 1 vnt.</w:t>
      </w:r>
    </w:p>
    <w:p w14:paraId="1A7EB57B" w14:textId="5E9B2490" w:rsidR="005414EF" w:rsidRPr="00F3248D" w:rsidRDefault="004C4A95" w:rsidP="00743FAC">
      <w:pPr>
        <w:pStyle w:val="ListParagraph"/>
        <w:numPr>
          <w:ilvl w:val="0"/>
          <w:numId w:val="62"/>
        </w:numPr>
        <w:tabs>
          <w:tab w:val="num" w:pos="709"/>
        </w:tabs>
        <w:spacing w:before="120" w:after="120" w:line="240" w:lineRule="auto"/>
        <w:jc w:val="both"/>
        <w:rPr>
          <w:rFonts w:ascii="Times New Roman" w:eastAsia="Times New Roman" w:hAnsi="Times New Roman" w:cs="Times New Roman"/>
          <w:sz w:val="24"/>
          <w:szCs w:val="24"/>
          <w:u w:val="single"/>
          <w:lang w:val="lt-LT" w:eastAsia="lt-LT"/>
        </w:rPr>
      </w:pPr>
      <w:r>
        <w:rPr>
          <w:rFonts w:ascii="Times New Roman" w:eastAsia="Times New Roman" w:hAnsi="Times New Roman" w:cs="Times New Roman"/>
          <w:sz w:val="24"/>
          <w:szCs w:val="24"/>
          <w:u w:val="single"/>
          <w:lang w:val="lt-LT" w:eastAsia="lt-LT"/>
        </w:rPr>
        <w:t>2-o tipo duometų saugyklos s</w:t>
      </w:r>
      <w:r w:rsidR="00ED0B49">
        <w:rPr>
          <w:rFonts w:ascii="Times New Roman" w:eastAsia="Times New Roman" w:hAnsi="Times New Roman" w:cs="Times New Roman"/>
          <w:sz w:val="24"/>
          <w:szCs w:val="24"/>
          <w:u w:val="single"/>
          <w:lang w:val="lt-LT" w:eastAsia="lt-LT"/>
        </w:rPr>
        <w:t>prendinių detalizacija:</w:t>
      </w:r>
    </w:p>
    <w:p w14:paraId="0A04E470" w14:textId="77777777" w:rsidR="005414EF" w:rsidRPr="00241D6D"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Procesorius – ne mažiau kaip 8 branduoliai ir ne mažiau kaip 9950 taškų pagal „Multithread Rating“ (cpubenchmark.net).</w:t>
      </w:r>
      <w:r>
        <w:rPr>
          <w:rFonts w:ascii="Times New Roman" w:eastAsia="Times New Roman" w:hAnsi="Times New Roman" w:cs="Times New Roman"/>
          <w:sz w:val="24"/>
          <w:szCs w:val="24"/>
          <w:lang w:val="lt-LT" w:eastAsia="lt-LT"/>
        </w:rPr>
        <w:t xml:space="preserve"> </w:t>
      </w:r>
      <w:r w:rsidRPr="00241D6D">
        <w:rPr>
          <w:rFonts w:ascii="Times New Roman" w:eastAsia="Times New Roman" w:hAnsi="Times New Roman" w:cs="Times New Roman"/>
          <w:sz w:val="24"/>
          <w:szCs w:val="24"/>
          <w:lang w:val="lt-LT" w:eastAsia="lt-LT"/>
        </w:rPr>
        <w:t>Procesoriaus našumas negali būti dirbtinai padidintas.</w:t>
      </w:r>
    </w:p>
    <w:p w14:paraId="768CE1F8" w14:textId="50C3E844" w:rsidR="00640C2A" w:rsidRPr="002731B4" w:rsidRDefault="005414EF" w:rsidP="00640C2A">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 xml:space="preserve">Funkcionalumas – turi veikti </w:t>
      </w:r>
      <w:r w:rsidRPr="00BF038F">
        <w:rPr>
          <w:rFonts w:ascii="Times New Roman" w:eastAsia="Times New Roman" w:hAnsi="Times New Roman" w:cs="Times New Roman"/>
          <w:sz w:val="24"/>
          <w:szCs w:val="24"/>
          <w:lang w:val="lt-LT" w:eastAsia="lt-LT"/>
        </w:rPr>
        <w:t>didelio patikimumo būdu (</w:t>
      </w:r>
      <w:r w:rsidR="009659E8">
        <w:rPr>
          <w:rFonts w:ascii="Times New Roman" w:eastAsia="Times New Roman" w:hAnsi="Times New Roman" w:cs="Times New Roman"/>
          <w:sz w:val="24"/>
          <w:szCs w:val="24"/>
          <w:lang w:val="lt-LT" w:eastAsia="lt-LT"/>
        </w:rPr>
        <w:t>ang. „</w:t>
      </w:r>
      <w:r w:rsidRPr="00BF038F">
        <w:rPr>
          <w:rFonts w:ascii="Times New Roman" w:eastAsia="Times New Roman" w:hAnsi="Times New Roman" w:cs="Times New Roman"/>
          <w:sz w:val="24"/>
          <w:szCs w:val="24"/>
          <w:lang w:val="lt-LT" w:eastAsia="lt-LT"/>
        </w:rPr>
        <w:t>High Availability</w:t>
      </w:r>
      <w:r w:rsidR="009659E8">
        <w:rPr>
          <w:rFonts w:ascii="Times New Roman" w:eastAsia="Times New Roman" w:hAnsi="Times New Roman" w:cs="Times New Roman"/>
          <w:sz w:val="24"/>
          <w:szCs w:val="24"/>
          <w:lang w:val="lt-LT" w:eastAsia="lt-LT"/>
        </w:rPr>
        <w:t>“</w:t>
      </w:r>
      <w:r w:rsidRPr="00BF038F">
        <w:rPr>
          <w:rFonts w:ascii="Times New Roman" w:eastAsia="Times New Roman" w:hAnsi="Times New Roman" w:cs="Times New Roman"/>
          <w:sz w:val="24"/>
          <w:szCs w:val="24"/>
          <w:lang w:val="lt-LT" w:eastAsia="lt-LT"/>
        </w:rPr>
        <w:t>) ateityje pridėjus antrą tokią pačią saugyklą. Sugedus pirminiam įrenginiui perjungimas į antrinį įrenginį turi vykti automatiškai, be papildomo rankinio konfigūravimo ar įsikišimo.</w:t>
      </w:r>
      <w:r w:rsidR="00640C2A">
        <w:rPr>
          <w:rFonts w:ascii="Times New Roman" w:eastAsia="Times New Roman" w:hAnsi="Times New Roman" w:cs="Times New Roman"/>
          <w:sz w:val="24"/>
          <w:szCs w:val="24"/>
          <w:lang w:val="lt-LT" w:eastAsia="lt-LT"/>
        </w:rPr>
        <w:t xml:space="preserve"> </w:t>
      </w:r>
    </w:p>
    <w:p w14:paraId="6AA43534" w14:textId="77777777" w:rsidR="005414EF" w:rsidRPr="00241D6D"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Procesorių kiekis – ne mažiau kaip 1 vnt.</w:t>
      </w:r>
    </w:p>
    <w:p w14:paraId="389A0700" w14:textId="0251CD75"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Operatyvinė atmintis – ne mažiau 32 GB DDR4 ECC arba lygiavertė. Atmintis turi būti to paties gamintojo</w:t>
      </w:r>
      <w:r w:rsidR="002731B4">
        <w:rPr>
          <w:rFonts w:ascii="Times New Roman" w:eastAsia="Times New Roman" w:hAnsi="Times New Roman" w:cs="Times New Roman"/>
          <w:sz w:val="24"/>
          <w:szCs w:val="24"/>
          <w:lang w:val="lt-LT" w:eastAsia="lt-LT"/>
        </w:rPr>
        <w:t>,</w:t>
      </w:r>
      <w:r w:rsidRPr="006806A1">
        <w:rPr>
          <w:rFonts w:ascii="Times New Roman" w:eastAsia="Times New Roman" w:hAnsi="Times New Roman" w:cs="Times New Roman"/>
          <w:sz w:val="24"/>
          <w:szCs w:val="24"/>
          <w:lang w:val="lt-LT" w:eastAsia="lt-LT"/>
        </w:rPr>
        <w:t xml:space="preserve"> kaip ir tinklinė duomenų saugykla. Turi būti nuoroda į </w:t>
      </w:r>
      <w:r w:rsidRPr="006806A1">
        <w:rPr>
          <w:rFonts w:ascii="Times New Roman" w:eastAsia="Times New Roman" w:hAnsi="Times New Roman" w:cs="Times New Roman"/>
          <w:sz w:val="24"/>
          <w:szCs w:val="24"/>
          <w:lang w:val="lt-LT" w:eastAsia="lt-LT"/>
        </w:rPr>
        <w:lastRenderedPageBreak/>
        <w:t>internetinį gamintojo puslapį dėl atminties suderinamumo</w:t>
      </w:r>
      <w:r w:rsidR="002731B4">
        <w:rPr>
          <w:rFonts w:ascii="Times New Roman" w:eastAsia="Times New Roman" w:hAnsi="Times New Roman" w:cs="Times New Roman"/>
          <w:sz w:val="24"/>
          <w:szCs w:val="24"/>
          <w:lang w:val="lt-LT" w:eastAsia="lt-LT"/>
        </w:rPr>
        <w:t>,</w:t>
      </w:r>
      <w:r w:rsidRPr="006806A1">
        <w:rPr>
          <w:rFonts w:ascii="Times New Roman" w:eastAsia="Times New Roman" w:hAnsi="Times New Roman" w:cs="Times New Roman"/>
          <w:sz w:val="24"/>
          <w:szCs w:val="24"/>
          <w:lang w:val="lt-LT" w:eastAsia="lt-LT"/>
        </w:rPr>
        <w:t xml:space="preserve"> jei atmintis yra plečiama. Atmintį turi būti galima plėsti iki 64 GB su originaliais gamintojo moduliais.</w:t>
      </w:r>
    </w:p>
    <w:p w14:paraId="080B4F30"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Korpusas – montuojamas į serverinę spintą, aukštis ne daugiau kaip 3U, su laikikliais, bėgeliais ir laidais.</w:t>
      </w:r>
      <w:r>
        <w:rPr>
          <w:rFonts w:ascii="Times New Roman" w:eastAsia="Times New Roman" w:hAnsi="Times New Roman" w:cs="Times New Roman"/>
          <w:sz w:val="24"/>
          <w:szCs w:val="24"/>
          <w:lang w:val="lt-LT" w:eastAsia="lt-LT"/>
        </w:rPr>
        <w:t xml:space="preserve"> </w:t>
      </w:r>
      <w:r w:rsidRPr="00625F9C">
        <w:rPr>
          <w:rFonts w:ascii="Times New Roman" w:eastAsia="Times New Roman" w:hAnsi="Times New Roman" w:cs="Times New Roman"/>
          <w:sz w:val="24"/>
          <w:szCs w:val="24"/>
          <w:lang w:val="lt-LT" w:eastAsia="lt-LT"/>
        </w:rPr>
        <w:t>Šis reikalavimas neapima duomenų saugyklos praplėtimo įrenginio, kuris atskirai turi užimti ne mažesnį nei 2U aukštį.</w:t>
      </w:r>
    </w:p>
    <w:p w14:paraId="34E9A327"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Diskų kontroleris – palaiko ne mažiau kaip RAID 1, RAID 5, RAID 6, RAID 10.</w:t>
      </w:r>
    </w:p>
    <w:p w14:paraId="0224EA49"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Maksimalus loginio disko dydis – ne mažiau kaip 1 PB.</w:t>
      </w:r>
    </w:p>
    <w:p w14:paraId="5D3CA133"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Diskai – turi būti to paties gamintojo kaip saugykla, modelių suderinamumas nurodytas oficialioje gamintojo svetainėje.</w:t>
      </w:r>
    </w:p>
    <w:p w14:paraId="7A010196"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Diskų darbo režimas – pritaikyti 24/7 darbui, MTBF ne mažiau kaip 2,5 mln. valandų.</w:t>
      </w:r>
    </w:p>
    <w:p w14:paraId="13A6C318"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5D15D4">
        <w:rPr>
          <w:rFonts w:ascii="Times New Roman" w:eastAsia="Times New Roman" w:hAnsi="Times New Roman" w:cs="Times New Roman"/>
          <w:sz w:val="24"/>
          <w:szCs w:val="24"/>
          <w:lang w:val="lt-LT" w:eastAsia="lt-LT"/>
        </w:rPr>
        <w:t xml:space="preserve">Su diskų talpykla turi būti kartu pateikta </w:t>
      </w:r>
      <w:r w:rsidRPr="006806A1">
        <w:rPr>
          <w:rFonts w:ascii="Times New Roman" w:eastAsia="Times New Roman" w:hAnsi="Times New Roman" w:cs="Times New Roman"/>
          <w:sz w:val="24"/>
          <w:szCs w:val="24"/>
          <w:lang w:val="lt-LT" w:eastAsia="lt-LT"/>
        </w:rPr>
        <w:t xml:space="preserve">ne mažiau kaip </w:t>
      </w:r>
      <w:r>
        <w:rPr>
          <w:rFonts w:ascii="Times New Roman" w:eastAsia="Times New Roman" w:hAnsi="Times New Roman" w:cs="Times New Roman"/>
          <w:sz w:val="24"/>
          <w:szCs w:val="24"/>
          <w:lang w:val="lt-LT" w:eastAsia="lt-LT"/>
        </w:rPr>
        <w:t>24</w:t>
      </w:r>
      <w:r w:rsidRPr="006806A1">
        <w:rPr>
          <w:rFonts w:ascii="Times New Roman" w:eastAsia="Times New Roman" w:hAnsi="Times New Roman" w:cs="Times New Roman"/>
          <w:sz w:val="24"/>
          <w:szCs w:val="24"/>
          <w:lang w:val="lt-LT" w:eastAsia="lt-LT"/>
        </w:rPr>
        <w:t xml:space="preserve"> vnt. kaupiklių (angl. HDD), kurių kiekvieno talpa būtų ne mažesnė nei 20TB.</w:t>
      </w:r>
    </w:p>
    <w:p w14:paraId="633C91B3"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Maitinimo šaltinis – dubliuotas.</w:t>
      </w:r>
    </w:p>
    <w:p w14:paraId="25AE5A78"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 xml:space="preserve">Tinklo adapteris – ne mažiau kaip 4x </w:t>
      </w:r>
      <w:r w:rsidRPr="00D20021">
        <w:rPr>
          <w:rFonts w:ascii="Times New Roman" w:eastAsia="Times New Roman" w:hAnsi="Times New Roman" w:cs="Times New Roman"/>
          <w:sz w:val="24"/>
          <w:szCs w:val="24"/>
          <w:lang w:val="lt-LT" w:eastAsia="lt-LT"/>
        </w:rPr>
        <w:t>RJ-45 1 Gbps Ethernet integruotos tinklo jungtys, 2</w:t>
      </w:r>
      <w:r>
        <w:rPr>
          <w:rFonts w:ascii="Times New Roman" w:eastAsia="Times New Roman" w:hAnsi="Times New Roman" w:cs="Times New Roman"/>
          <w:sz w:val="24"/>
          <w:szCs w:val="24"/>
          <w:lang w:val="lt-LT" w:eastAsia="lt-LT"/>
        </w:rPr>
        <w:t>x</w:t>
      </w:r>
      <w:r w:rsidRPr="00D20021">
        <w:rPr>
          <w:rFonts w:ascii="Times New Roman" w:eastAsia="Times New Roman" w:hAnsi="Times New Roman" w:cs="Times New Roman"/>
          <w:sz w:val="24"/>
          <w:szCs w:val="24"/>
          <w:lang w:val="lt-LT" w:eastAsia="lt-LT"/>
        </w:rPr>
        <w:t xml:space="preserve"> 10GbE RJ-45 integruotos tinklo jungtys.</w:t>
      </w:r>
    </w:p>
    <w:p w14:paraId="2CD16A4A"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Diskų talpykla – talpina ne mažiau kaip 16 vnt. 3,5” diskų.</w:t>
      </w:r>
    </w:p>
    <w:p w14:paraId="78E7514D" w14:textId="20A37002"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Plėtimo galimybės – galimybė prijungti papildomus duomenų saugyklos praplėtimo įrenginius plečiant bendrą diskų kiekį iki 40 vnt. diskų. Saugykloje turi būti ne mažiau nei du USB 3.2 prievadai bei du Infini</w:t>
      </w:r>
      <w:r w:rsidR="000E00E3">
        <w:rPr>
          <w:rFonts w:ascii="Times New Roman" w:eastAsia="Times New Roman" w:hAnsi="Times New Roman" w:cs="Times New Roman"/>
          <w:sz w:val="24"/>
          <w:szCs w:val="24"/>
          <w:lang w:val="lt-LT" w:eastAsia="lt-LT"/>
        </w:rPr>
        <w:t>B</w:t>
      </w:r>
      <w:r w:rsidRPr="006806A1">
        <w:rPr>
          <w:rFonts w:ascii="Times New Roman" w:eastAsia="Times New Roman" w:hAnsi="Times New Roman" w:cs="Times New Roman"/>
          <w:sz w:val="24"/>
          <w:szCs w:val="24"/>
          <w:lang w:val="lt-LT" w:eastAsia="lt-LT"/>
        </w:rPr>
        <w:t>and</w:t>
      </w:r>
      <w:r w:rsidR="000E00E3">
        <w:rPr>
          <w:rFonts w:ascii="Times New Roman" w:eastAsia="Times New Roman" w:hAnsi="Times New Roman" w:cs="Times New Roman"/>
          <w:sz w:val="24"/>
          <w:szCs w:val="24"/>
          <w:lang w:val="lt-LT" w:eastAsia="lt-LT"/>
        </w:rPr>
        <w:t xml:space="preserve"> (IB)</w:t>
      </w:r>
      <w:r w:rsidRPr="006806A1">
        <w:rPr>
          <w:rFonts w:ascii="Times New Roman" w:eastAsia="Times New Roman" w:hAnsi="Times New Roman" w:cs="Times New Roman"/>
          <w:sz w:val="24"/>
          <w:szCs w:val="24"/>
          <w:lang w:val="lt-LT" w:eastAsia="lt-LT"/>
        </w:rPr>
        <w:t xml:space="preserve"> prievadai.</w:t>
      </w:r>
    </w:p>
    <w:p w14:paraId="5D26EE8F"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Plėtimo lizdai – ne mažiau kaip 2</w:t>
      </w:r>
      <w:r>
        <w:rPr>
          <w:rFonts w:ascii="Times New Roman" w:eastAsia="Times New Roman" w:hAnsi="Times New Roman" w:cs="Times New Roman"/>
          <w:sz w:val="24"/>
          <w:szCs w:val="24"/>
          <w:lang w:val="lt-LT" w:eastAsia="lt-LT"/>
        </w:rPr>
        <w:t xml:space="preserve"> vnt. laisvų</w:t>
      </w:r>
      <w:r w:rsidRPr="006806A1">
        <w:rPr>
          <w:rFonts w:ascii="Times New Roman" w:eastAsia="Times New Roman" w:hAnsi="Times New Roman" w:cs="Times New Roman"/>
          <w:sz w:val="24"/>
          <w:szCs w:val="24"/>
          <w:lang w:val="lt-LT" w:eastAsia="lt-LT"/>
        </w:rPr>
        <w:t xml:space="preserve"> PCIe 3.0.</w:t>
      </w:r>
    </w:p>
    <w:p w14:paraId="399AB9E5"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Tipinis energijos suvartojimas – ne daugiau kaip 150 W.</w:t>
      </w:r>
    </w:p>
    <w:p w14:paraId="7FDA46C7"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Operacinė sistema – nuosava, diskų talpyklos funkcionalumui nereikalinga papildoma serverinės programinės įrangos licencija.</w:t>
      </w:r>
    </w:p>
    <w:p w14:paraId="73DA3028" w14:textId="49F04F14"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Programinė įranga – komplektuojama su to paties gamintojo programine įranga, kuri leistų kurti Windows ir MAC kompiuterių, Nutanix failų, NetApp ONTAP failų, duomenų esančių debesų saugyklose O365 ir Google Workspace, Microsoft Exchange Server, Microsoft SQL Server, Oracle Databases rezervines kopijas bei neištrinamas failų kopijas (angl. Immuntable Snapshots). Turi palaikyti WORM (angl. Write Once Read Many) technologiją. Turi užtikrinti rezervinių kopijų kūrimo galimybę į to paties gamintojo debesies paslaugų infrastruktūrą ir trečios šalies infrastruktūras</w:t>
      </w:r>
      <w:r w:rsidR="007920C2">
        <w:rPr>
          <w:rFonts w:ascii="Times New Roman" w:eastAsia="Times New Roman" w:hAnsi="Times New Roman" w:cs="Times New Roman"/>
          <w:sz w:val="24"/>
          <w:szCs w:val="24"/>
          <w:lang w:val="lt-LT" w:eastAsia="lt-LT"/>
        </w:rPr>
        <w:t>:</w:t>
      </w:r>
      <w:r w:rsidRPr="006806A1">
        <w:rPr>
          <w:rFonts w:ascii="Times New Roman" w:eastAsia="Times New Roman" w:hAnsi="Times New Roman" w:cs="Times New Roman"/>
          <w:sz w:val="24"/>
          <w:szCs w:val="24"/>
          <w:lang w:val="lt-LT" w:eastAsia="lt-LT"/>
        </w:rPr>
        <w:t xml:space="preserve"> Dropbox, Google Drive, Microsoft Azure, JD Cloud, OpenStack Swift, Rackspace, HiDrive, hicloud S3, S3 Storage.</w:t>
      </w:r>
    </w:p>
    <w:p w14:paraId="14767614"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Debes</w:t>
      </w:r>
      <w:r>
        <w:rPr>
          <w:rFonts w:ascii="Times New Roman" w:eastAsia="Times New Roman" w:hAnsi="Times New Roman" w:cs="Times New Roman"/>
          <w:sz w:val="24"/>
          <w:szCs w:val="24"/>
          <w:lang w:val="lt-LT" w:eastAsia="lt-LT"/>
        </w:rPr>
        <w:t>ijos</w:t>
      </w:r>
      <w:r w:rsidRPr="006806A1">
        <w:rPr>
          <w:rFonts w:ascii="Times New Roman" w:eastAsia="Times New Roman" w:hAnsi="Times New Roman" w:cs="Times New Roman"/>
          <w:sz w:val="24"/>
          <w:szCs w:val="24"/>
          <w:lang w:val="lt-LT" w:eastAsia="lt-LT"/>
        </w:rPr>
        <w:t xml:space="preserve"> palaikymas – ne mažiau kaip Dropbox, Google Drive, Microsoft Azure, JD Cloud, OpenStack Swift, Rackspace, HiDrive, hicloud S3, S3 Storage.</w:t>
      </w:r>
    </w:p>
    <w:p w14:paraId="1F9CA75F"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Autentifikacija – prisijungimo bandymo patvirtinimas per duomenų saugyklos gamintojo programėlę, naudojant vartotojo įrenginių biometrinius autentifikavimo parametrus (Windows Hello ir macOS TouchID), FIDO2/U2F aparatinius saugumo raktus ir vienkartinį slaptažodį (OTP). Turi palaikyti adaptyvųjį dviejų dalių autentifikavimą (angl. Adaptive MFA).</w:t>
      </w:r>
    </w:p>
    <w:p w14:paraId="57CDB3A3"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Palaikomi protokolai – ne mažiau kaip SMB3, AFP, NFSv4.1, WebDAV, FTP over SSL/TLS, rsync over SSH, CalDAV.</w:t>
      </w:r>
    </w:p>
    <w:p w14:paraId="0971630A" w14:textId="77777777" w:rsidR="005414EF" w:rsidRPr="006806A1"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6806A1">
        <w:rPr>
          <w:rFonts w:ascii="Times New Roman" w:eastAsia="Times New Roman" w:hAnsi="Times New Roman" w:cs="Times New Roman"/>
          <w:sz w:val="24"/>
          <w:szCs w:val="24"/>
          <w:lang w:val="lt-LT" w:eastAsia="lt-LT"/>
        </w:rPr>
        <w:t>Palaikomos failų sistemos – ne blogiau nei Btrfs, ext4.</w:t>
      </w:r>
    </w:p>
    <w:p w14:paraId="05E0FD41" w14:textId="6042DE8B" w:rsidR="005414EF" w:rsidRPr="00241D6D"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 xml:space="preserve">Papildomos sąlygos – įranga nauja, </w:t>
      </w:r>
      <w:r w:rsidR="00730ECF">
        <w:rPr>
          <w:rFonts w:ascii="Times New Roman" w:eastAsia="Times New Roman" w:hAnsi="Times New Roman" w:cs="Times New Roman"/>
          <w:sz w:val="24"/>
          <w:szCs w:val="24"/>
          <w:lang w:val="lt-LT" w:eastAsia="lt-LT"/>
        </w:rPr>
        <w:t>atnaujinta (ang.</w:t>
      </w:r>
      <w:r w:rsidR="00730ECF" w:rsidRPr="00241D6D">
        <w:rPr>
          <w:rFonts w:ascii="Times New Roman" w:eastAsia="Times New Roman" w:hAnsi="Times New Roman" w:cs="Times New Roman"/>
          <w:sz w:val="24"/>
          <w:szCs w:val="24"/>
          <w:lang w:val="lt-LT" w:eastAsia="lt-LT"/>
        </w:rPr>
        <w:t xml:space="preserve"> „refurbished“</w:t>
      </w:r>
      <w:r w:rsidR="00730ECF">
        <w:rPr>
          <w:rFonts w:ascii="Times New Roman" w:eastAsia="Times New Roman" w:hAnsi="Times New Roman" w:cs="Times New Roman"/>
          <w:sz w:val="24"/>
          <w:szCs w:val="24"/>
          <w:lang w:val="lt-LT" w:eastAsia="lt-LT"/>
        </w:rPr>
        <w:t>)</w:t>
      </w:r>
      <w:r w:rsidR="00730ECF" w:rsidRPr="00241D6D">
        <w:rPr>
          <w:rFonts w:ascii="Times New Roman" w:eastAsia="Times New Roman" w:hAnsi="Times New Roman" w:cs="Times New Roman"/>
          <w:sz w:val="24"/>
          <w:szCs w:val="24"/>
          <w:lang w:val="lt-LT" w:eastAsia="lt-LT"/>
        </w:rPr>
        <w:t xml:space="preserve"> neleistin</w:t>
      </w:r>
      <w:r w:rsidR="00730ECF">
        <w:rPr>
          <w:rFonts w:ascii="Times New Roman" w:eastAsia="Times New Roman" w:hAnsi="Times New Roman" w:cs="Times New Roman"/>
          <w:sz w:val="24"/>
          <w:szCs w:val="24"/>
          <w:lang w:val="lt-LT" w:eastAsia="lt-LT"/>
        </w:rPr>
        <w:t>a</w:t>
      </w:r>
      <w:r w:rsidRPr="00241D6D">
        <w:rPr>
          <w:rFonts w:ascii="Times New Roman" w:eastAsia="Times New Roman" w:hAnsi="Times New Roman" w:cs="Times New Roman"/>
          <w:sz w:val="24"/>
          <w:szCs w:val="24"/>
          <w:lang w:val="lt-LT" w:eastAsia="lt-LT"/>
        </w:rPr>
        <w:t>.</w:t>
      </w:r>
    </w:p>
    <w:p w14:paraId="44E83972" w14:textId="571A49C8" w:rsidR="005414EF" w:rsidRPr="00F3248D" w:rsidRDefault="005414EF" w:rsidP="00743FAC">
      <w:pPr>
        <w:numPr>
          <w:ilvl w:val="0"/>
          <w:numId w:val="56"/>
        </w:numPr>
        <w:tabs>
          <w:tab w:val="clear" w:pos="720"/>
        </w:tabs>
        <w:spacing w:before="120" w:after="120" w:line="240" w:lineRule="auto"/>
        <w:ind w:left="1701" w:hanging="425"/>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Suderinamumas – su kino projektoriais.</w:t>
      </w:r>
    </w:p>
    <w:p w14:paraId="03AFD23F" w14:textId="269AD35C" w:rsidR="005414EF" w:rsidRPr="000E1F8F" w:rsidRDefault="004C4A95" w:rsidP="004C4A95">
      <w:pPr>
        <w:pStyle w:val="ListParagraph"/>
        <w:numPr>
          <w:ilvl w:val="0"/>
          <w:numId w:val="62"/>
        </w:numPr>
        <w:spacing w:before="120" w:after="120" w:line="240" w:lineRule="auto"/>
        <w:jc w:val="both"/>
        <w:rPr>
          <w:rFonts w:ascii="Times New Roman" w:eastAsia="Times New Roman" w:hAnsi="Times New Roman" w:cs="Times New Roman"/>
          <w:sz w:val="24"/>
          <w:szCs w:val="24"/>
          <w:u w:val="single"/>
          <w:lang w:val="lt-LT" w:eastAsia="lt-LT"/>
        </w:rPr>
      </w:pPr>
      <w:r w:rsidRPr="004C4A95">
        <w:rPr>
          <w:rFonts w:ascii="Times New Roman" w:eastAsia="Times New Roman" w:hAnsi="Times New Roman" w:cs="Times New Roman"/>
          <w:sz w:val="24"/>
          <w:szCs w:val="24"/>
          <w:u w:val="single"/>
          <w:lang w:val="lt-LT" w:eastAsia="lt-LT"/>
        </w:rPr>
        <w:t>Duomenų saugyklos praplėtimo įrenginio s</w:t>
      </w:r>
      <w:r w:rsidR="00ED0B49" w:rsidRPr="004C4A95">
        <w:rPr>
          <w:rFonts w:ascii="Times New Roman" w:eastAsia="Times New Roman" w:hAnsi="Times New Roman" w:cs="Times New Roman"/>
          <w:sz w:val="24"/>
          <w:szCs w:val="24"/>
          <w:u w:val="single"/>
          <w:lang w:val="lt-LT" w:eastAsia="lt-LT"/>
        </w:rPr>
        <w:t>prendinių</w:t>
      </w:r>
      <w:r w:rsidR="00ED0B49" w:rsidRPr="000E1F8F">
        <w:rPr>
          <w:rFonts w:ascii="Times New Roman" w:eastAsia="Times New Roman" w:hAnsi="Times New Roman" w:cs="Times New Roman"/>
          <w:sz w:val="24"/>
          <w:szCs w:val="24"/>
          <w:u w:val="single"/>
          <w:lang w:val="lt-LT" w:eastAsia="lt-LT"/>
        </w:rPr>
        <w:t xml:space="preserve"> detalizacija:</w:t>
      </w:r>
    </w:p>
    <w:p w14:paraId="0B217FF9" w14:textId="77777777" w:rsidR="005414EF" w:rsidRPr="00672072" w:rsidRDefault="005414EF" w:rsidP="00743FAC">
      <w:pPr>
        <w:numPr>
          <w:ilvl w:val="0"/>
          <w:numId w:val="59"/>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672072">
        <w:rPr>
          <w:rFonts w:ascii="Times New Roman" w:eastAsia="Times New Roman" w:hAnsi="Times New Roman" w:cs="Times New Roman"/>
          <w:sz w:val="24"/>
          <w:szCs w:val="24"/>
          <w:lang w:val="lt-LT" w:eastAsia="lt-LT"/>
        </w:rPr>
        <w:lastRenderedPageBreak/>
        <w:t>Procesorius – ne mažiau kaip 8 branduoliai ir ne mažiau kaip 9950 taškų pagal „Multithread Rating“ (cpubenchmark.net). Procesoriaus našumas negali būti dirbtinai padidintas.</w:t>
      </w:r>
    </w:p>
    <w:p w14:paraId="1F373911" w14:textId="600DB2A0" w:rsidR="005414EF" w:rsidRPr="00672072" w:rsidRDefault="005414EF" w:rsidP="00743FAC">
      <w:pPr>
        <w:numPr>
          <w:ilvl w:val="0"/>
          <w:numId w:val="59"/>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672072">
        <w:rPr>
          <w:rFonts w:ascii="Times New Roman" w:eastAsia="Times New Roman" w:hAnsi="Times New Roman" w:cs="Times New Roman"/>
          <w:sz w:val="24"/>
          <w:szCs w:val="24"/>
          <w:lang w:val="lt-LT" w:eastAsia="lt-LT"/>
        </w:rPr>
        <w:t>Funkcionalumas – turi veikti didelio patikimumo būdu (</w:t>
      </w:r>
      <w:r w:rsidR="00C81881">
        <w:rPr>
          <w:rFonts w:ascii="Times New Roman" w:eastAsia="Times New Roman" w:hAnsi="Times New Roman" w:cs="Times New Roman"/>
          <w:sz w:val="24"/>
          <w:szCs w:val="24"/>
          <w:lang w:val="lt-LT" w:eastAsia="lt-LT"/>
        </w:rPr>
        <w:t xml:space="preserve">ang. </w:t>
      </w:r>
      <w:r w:rsidR="009659E8">
        <w:rPr>
          <w:rFonts w:ascii="Times New Roman" w:eastAsia="Times New Roman" w:hAnsi="Times New Roman" w:cs="Times New Roman"/>
          <w:sz w:val="24"/>
          <w:szCs w:val="24"/>
          <w:lang w:val="lt-LT" w:eastAsia="lt-LT"/>
        </w:rPr>
        <w:t>„</w:t>
      </w:r>
      <w:r w:rsidRPr="00672072">
        <w:rPr>
          <w:rFonts w:ascii="Times New Roman" w:eastAsia="Times New Roman" w:hAnsi="Times New Roman" w:cs="Times New Roman"/>
          <w:sz w:val="24"/>
          <w:szCs w:val="24"/>
          <w:lang w:val="lt-LT" w:eastAsia="lt-LT"/>
        </w:rPr>
        <w:t>High Availability</w:t>
      </w:r>
      <w:r w:rsidR="009659E8">
        <w:rPr>
          <w:rFonts w:ascii="Times New Roman" w:eastAsia="Times New Roman" w:hAnsi="Times New Roman" w:cs="Times New Roman"/>
          <w:sz w:val="24"/>
          <w:szCs w:val="24"/>
          <w:lang w:val="lt-LT" w:eastAsia="lt-LT"/>
        </w:rPr>
        <w:t>“</w:t>
      </w:r>
      <w:r w:rsidRPr="00672072">
        <w:rPr>
          <w:rFonts w:ascii="Times New Roman" w:eastAsia="Times New Roman" w:hAnsi="Times New Roman" w:cs="Times New Roman"/>
          <w:sz w:val="24"/>
          <w:szCs w:val="24"/>
          <w:lang w:val="lt-LT" w:eastAsia="lt-LT"/>
        </w:rPr>
        <w:t>) ateityje pridėjus antrą tokią pačią saugyklą. Sugedus pirminiam įrenginiui perjungimas į antrinį įrenginį turi vykti automatiškai, be papildomo rankinio konfigūravimo ar įsikišimo.</w:t>
      </w:r>
    </w:p>
    <w:p w14:paraId="24951134" w14:textId="77777777" w:rsidR="005414EF" w:rsidRPr="00672072" w:rsidRDefault="005414EF" w:rsidP="00743FAC">
      <w:pPr>
        <w:numPr>
          <w:ilvl w:val="0"/>
          <w:numId w:val="59"/>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672072">
        <w:rPr>
          <w:rFonts w:ascii="Times New Roman" w:eastAsia="Times New Roman" w:hAnsi="Times New Roman" w:cs="Times New Roman"/>
          <w:sz w:val="24"/>
          <w:szCs w:val="24"/>
          <w:lang w:val="lt-LT" w:eastAsia="lt-LT"/>
        </w:rPr>
        <w:t>Procesorių kiekis – ne mažiau kaip 1 vnt.</w:t>
      </w:r>
    </w:p>
    <w:p w14:paraId="05C1AB12" w14:textId="7257AA8D" w:rsidR="005414EF" w:rsidRPr="00672072" w:rsidRDefault="005414EF" w:rsidP="00743FAC">
      <w:pPr>
        <w:numPr>
          <w:ilvl w:val="0"/>
          <w:numId w:val="59"/>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672072">
        <w:rPr>
          <w:rFonts w:ascii="Times New Roman" w:eastAsia="Times New Roman" w:hAnsi="Times New Roman" w:cs="Times New Roman"/>
          <w:sz w:val="24"/>
          <w:szCs w:val="24"/>
          <w:lang w:val="lt-LT" w:eastAsia="lt-LT"/>
        </w:rPr>
        <w:t>Operatyvinė atmintis – ne mažiau 32 GB DDR4 ECC arba lygiavertė. Atmintis turi būti to paties gamintojo</w:t>
      </w:r>
      <w:r w:rsidR="00BA3F47">
        <w:rPr>
          <w:rFonts w:ascii="Times New Roman" w:eastAsia="Times New Roman" w:hAnsi="Times New Roman" w:cs="Times New Roman"/>
          <w:sz w:val="24"/>
          <w:szCs w:val="24"/>
          <w:lang w:val="lt-LT" w:eastAsia="lt-LT"/>
        </w:rPr>
        <w:t>,</w:t>
      </w:r>
      <w:r w:rsidRPr="00672072">
        <w:rPr>
          <w:rFonts w:ascii="Times New Roman" w:eastAsia="Times New Roman" w:hAnsi="Times New Roman" w:cs="Times New Roman"/>
          <w:sz w:val="24"/>
          <w:szCs w:val="24"/>
          <w:lang w:val="lt-LT" w:eastAsia="lt-LT"/>
        </w:rPr>
        <w:t xml:space="preserve"> kaip ir tinklinė duomenų saugykla. Turi būti nuoroda į internetinį gamintojo puslapį dėl atminties suderinamumo</w:t>
      </w:r>
      <w:r w:rsidR="00BA3F47">
        <w:rPr>
          <w:rFonts w:ascii="Times New Roman" w:eastAsia="Times New Roman" w:hAnsi="Times New Roman" w:cs="Times New Roman"/>
          <w:sz w:val="24"/>
          <w:szCs w:val="24"/>
          <w:lang w:val="lt-LT" w:eastAsia="lt-LT"/>
        </w:rPr>
        <w:t>,</w:t>
      </w:r>
      <w:r w:rsidRPr="00672072">
        <w:rPr>
          <w:rFonts w:ascii="Times New Roman" w:eastAsia="Times New Roman" w:hAnsi="Times New Roman" w:cs="Times New Roman"/>
          <w:sz w:val="24"/>
          <w:szCs w:val="24"/>
          <w:lang w:val="lt-LT" w:eastAsia="lt-LT"/>
        </w:rPr>
        <w:t xml:space="preserve"> jei atmintis yra plečiama. Atmintį turi būti galima plėsti iki 64 GB su originaliais gamintojo moduliais.</w:t>
      </w:r>
    </w:p>
    <w:p w14:paraId="71CC8756" w14:textId="77777777" w:rsidR="005414EF" w:rsidRPr="00672072" w:rsidRDefault="005414EF" w:rsidP="00743FAC">
      <w:pPr>
        <w:numPr>
          <w:ilvl w:val="0"/>
          <w:numId w:val="59"/>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672072">
        <w:rPr>
          <w:rFonts w:ascii="Times New Roman" w:eastAsia="Times New Roman" w:hAnsi="Times New Roman" w:cs="Times New Roman"/>
          <w:sz w:val="24"/>
          <w:szCs w:val="24"/>
          <w:lang w:val="lt-LT" w:eastAsia="lt-LT"/>
        </w:rPr>
        <w:t xml:space="preserve">Korpusas – montuojamas į serverinę spintą, aukštis ne daugiau kaip </w:t>
      </w:r>
      <w:r>
        <w:rPr>
          <w:rFonts w:ascii="Times New Roman" w:eastAsia="Times New Roman" w:hAnsi="Times New Roman" w:cs="Times New Roman"/>
          <w:sz w:val="24"/>
          <w:szCs w:val="24"/>
          <w:lang w:val="lt-LT" w:eastAsia="lt-LT"/>
        </w:rPr>
        <w:t>2</w:t>
      </w:r>
      <w:r w:rsidRPr="00672072">
        <w:rPr>
          <w:rFonts w:ascii="Times New Roman" w:eastAsia="Times New Roman" w:hAnsi="Times New Roman" w:cs="Times New Roman"/>
          <w:sz w:val="24"/>
          <w:szCs w:val="24"/>
          <w:lang w:val="lt-LT" w:eastAsia="lt-LT"/>
        </w:rPr>
        <w:t xml:space="preserve">U, su laikikliais, bėgeliais ir laidais. </w:t>
      </w:r>
    </w:p>
    <w:p w14:paraId="4E70D81E" w14:textId="77777777" w:rsidR="005414EF" w:rsidRPr="00672072" w:rsidRDefault="005414EF" w:rsidP="00743FAC">
      <w:pPr>
        <w:numPr>
          <w:ilvl w:val="0"/>
          <w:numId w:val="59"/>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672072">
        <w:rPr>
          <w:rFonts w:ascii="Times New Roman" w:eastAsia="Times New Roman" w:hAnsi="Times New Roman" w:cs="Times New Roman"/>
          <w:sz w:val="24"/>
          <w:szCs w:val="24"/>
          <w:lang w:val="lt-LT" w:eastAsia="lt-LT"/>
        </w:rPr>
        <w:t>Diskų kontroleris – palaiko ne mažiau kaip RAID 1, RAID 5, RAID 6, RAID 10.</w:t>
      </w:r>
    </w:p>
    <w:p w14:paraId="5A1FC3B3" w14:textId="77777777" w:rsidR="005414EF" w:rsidRPr="00672072" w:rsidRDefault="005414EF" w:rsidP="00743FAC">
      <w:pPr>
        <w:numPr>
          <w:ilvl w:val="0"/>
          <w:numId w:val="59"/>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672072">
        <w:rPr>
          <w:rFonts w:ascii="Times New Roman" w:eastAsia="Times New Roman" w:hAnsi="Times New Roman" w:cs="Times New Roman"/>
          <w:sz w:val="24"/>
          <w:szCs w:val="24"/>
          <w:lang w:val="lt-LT" w:eastAsia="lt-LT"/>
        </w:rPr>
        <w:t>Maksimalus loginio disko dydis – ne mažiau kaip 1 PB.</w:t>
      </w:r>
    </w:p>
    <w:p w14:paraId="0FA38AD7" w14:textId="77777777" w:rsidR="005414EF" w:rsidRPr="00672072" w:rsidRDefault="005414EF" w:rsidP="00743FAC">
      <w:pPr>
        <w:numPr>
          <w:ilvl w:val="0"/>
          <w:numId w:val="59"/>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672072">
        <w:rPr>
          <w:rFonts w:ascii="Times New Roman" w:eastAsia="Times New Roman" w:hAnsi="Times New Roman" w:cs="Times New Roman"/>
          <w:sz w:val="24"/>
          <w:szCs w:val="24"/>
          <w:lang w:val="lt-LT" w:eastAsia="lt-LT"/>
        </w:rPr>
        <w:t>Diskai – turi būti to paties gamintojo kaip saugykla, modelių suderinamumas nurodytas oficialioje gamintojo svetainėje.</w:t>
      </w:r>
    </w:p>
    <w:p w14:paraId="1012014C" w14:textId="77777777" w:rsidR="005414EF" w:rsidRPr="00672072" w:rsidRDefault="005414EF" w:rsidP="00743FAC">
      <w:pPr>
        <w:numPr>
          <w:ilvl w:val="0"/>
          <w:numId w:val="59"/>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672072">
        <w:rPr>
          <w:rFonts w:ascii="Times New Roman" w:eastAsia="Times New Roman" w:hAnsi="Times New Roman" w:cs="Times New Roman"/>
          <w:sz w:val="24"/>
          <w:szCs w:val="24"/>
          <w:lang w:val="lt-LT" w:eastAsia="lt-LT"/>
        </w:rPr>
        <w:t>Diskų darbo režimas – pritaikyti 24/7 darbui, MTBF ne mažiau kaip 2,5 mln. valandų.</w:t>
      </w:r>
    </w:p>
    <w:p w14:paraId="1DC87403" w14:textId="77777777" w:rsidR="005414EF" w:rsidRDefault="005414EF" w:rsidP="00743FAC">
      <w:pPr>
        <w:numPr>
          <w:ilvl w:val="0"/>
          <w:numId w:val="59"/>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672072">
        <w:rPr>
          <w:rFonts w:ascii="Times New Roman" w:eastAsia="Times New Roman" w:hAnsi="Times New Roman" w:cs="Times New Roman"/>
          <w:sz w:val="24"/>
          <w:szCs w:val="24"/>
          <w:lang w:val="lt-LT" w:eastAsia="lt-LT"/>
        </w:rPr>
        <w:t>Su diskų talpykla turi būti kartu pateikta ne mažiau kaip 24 vnt. kaupiklių (angl. HDD), kurių kiekvieno talpa būtų ne mažesnė nei 20TB.</w:t>
      </w:r>
    </w:p>
    <w:p w14:paraId="2E1761CB" w14:textId="77777777" w:rsidR="005414EF" w:rsidRDefault="005414EF" w:rsidP="00743FAC">
      <w:pPr>
        <w:numPr>
          <w:ilvl w:val="0"/>
          <w:numId w:val="59"/>
        </w:numPr>
        <w:spacing w:before="120" w:after="120" w:line="240" w:lineRule="auto"/>
        <w:ind w:hanging="380"/>
        <w:contextualSpacing/>
        <w:jc w:val="both"/>
        <w:rPr>
          <w:rFonts w:ascii="Times New Roman" w:eastAsia="Times New Roman" w:hAnsi="Times New Roman" w:cs="Times New Roman"/>
          <w:sz w:val="24"/>
          <w:szCs w:val="24"/>
          <w:lang w:val="lt-LT" w:eastAsia="lt-LT"/>
        </w:rPr>
      </w:pPr>
      <w:r w:rsidRPr="00241D6D">
        <w:rPr>
          <w:rFonts w:ascii="Times New Roman" w:eastAsia="Times New Roman" w:hAnsi="Times New Roman" w:cs="Times New Roman"/>
          <w:sz w:val="24"/>
          <w:szCs w:val="24"/>
          <w:lang w:val="lt-LT" w:eastAsia="lt-LT"/>
        </w:rPr>
        <w:t xml:space="preserve">Suderinamumas – su </w:t>
      </w:r>
      <w:r>
        <w:rPr>
          <w:rFonts w:ascii="Times New Roman" w:eastAsia="Times New Roman" w:hAnsi="Times New Roman" w:cs="Times New Roman"/>
          <w:sz w:val="24"/>
          <w:szCs w:val="24"/>
          <w:lang w:val="lt-LT" w:eastAsia="lt-LT"/>
        </w:rPr>
        <w:t>duomenų</w:t>
      </w:r>
      <w:r w:rsidRPr="00241D6D">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saugyklomis</w:t>
      </w:r>
      <w:r w:rsidRPr="00241D6D">
        <w:rPr>
          <w:rFonts w:ascii="Times New Roman" w:eastAsia="Times New Roman" w:hAnsi="Times New Roman" w:cs="Times New Roman"/>
          <w:sz w:val="24"/>
          <w:szCs w:val="24"/>
          <w:lang w:val="lt-LT" w:eastAsia="lt-LT"/>
        </w:rPr>
        <w:t>.</w:t>
      </w:r>
    </w:p>
    <w:p w14:paraId="381DBA35" w14:textId="77777777" w:rsidR="00D92509" w:rsidRDefault="00D92509" w:rsidP="00743FAC">
      <w:pPr>
        <w:spacing w:before="120" w:after="120" w:line="240" w:lineRule="auto"/>
        <w:ind w:left="1656"/>
        <w:contextualSpacing/>
        <w:jc w:val="both"/>
        <w:rPr>
          <w:rFonts w:ascii="Times New Roman" w:eastAsia="Times New Roman" w:hAnsi="Times New Roman" w:cs="Times New Roman"/>
          <w:sz w:val="24"/>
          <w:szCs w:val="24"/>
          <w:lang w:val="lt-LT" w:eastAsia="lt-LT"/>
        </w:rPr>
      </w:pPr>
    </w:p>
    <w:p w14:paraId="389E5FD4" w14:textId="4E6E55CC" w:rsidR="005414EF" w:rsidRPr="00D92509" w:rsidRDefault="005414EF" w:rsidP="00743FAC">
      <w:pPr>
        <w:spacing w:before="120" w:after="120" w:line="240" w:lineRule="auto"/>
        <w:contextualSpacing/>
        <w:jc w:val="both"/>
        <w:outlineLvl w:val="2"/>
        <w:rPr>
          <w:rFonts w:ascii="Times New Roman" w:eastAsia="Times New Roman" w:hAnsi="Times New Roman" w:cs="Times New Roman"/>
          <w:b/>
          <w:bCs/>
          <w:sz w:val="24"/>
          <w:szCs w:val="24"/>
          <w:lang w:val="lt-LT" w:eastAsia="lt-LT"/>
        </w:rPr>
      </w:pPr>
      <w:r w:rsidRPr="00D92509">
        <w:rPr>
          <w:rFonts w:ascii="Times New Roman" w:eastAsia="Times New Roman" w:hAnsi="Times New Roman" w:cs="Times New Roman"/>
          <w:b/>
          <w:bCs/>
          <w:sz w:val="24"/>
          <w:szCs w:val="24"/>
          <w:lang w:val="lt-LT" w:eastAsia="lt-LT"/>
        </w:rPr>
        <w:t>Kiti reikalavimai</w:t>
      </w:r>
      <w:r w:rsidR="00F3248D" w:rsidRPr="00D92509">
        <w:rPr>
          <w:rFonts w:ascii="Times New Roman" w:eastAsia="Times New Roman" w:hAnsi="Times New Roman" w:cs="Times New Roman"/>
          <w:b/>
          <w:bCs/>
          <w:sz w:val="24"/>
          <w:szCs w:val="24"/>
          <w:lang w:val="lt-LT" w:eastAsia="lt-LT"/>
        </w:rPr>
        <w:t>:</w:t>
      </w:r>
    </w:p>
    <w:p w14:paraId="2ECF174B" w14:textId="2B022C35" w:rsidR="005414EF" w:rsidRPr="00FD28B2" w:rsidRDefault="005414EF" w:rsidP="00743FAC">
      <w:pPr>
        <w:numPr>
          <w:ilvl w:val="0"/>
          <w:numId w:val="60"/>
        </w:numPr>
        <w:spacing w:before="120" w:after="120" w:line="240" w:lineRule="auto"/>
        <w:ind w:left="1276" w:hanging="283"/>
        <w:contextualSpacing/>
        <w:jc w:val="both"/>
        <w:rPr>
          <w:rFonts w:ascii="Times New Roman" w:eastAsia="Times New Roman" w:hAnsi="Times New Roman" w:cs="Times New Roman"/>
          <w:sz w:val="24"/>
          <w:szCs w:val="24"/>
          <w:u w:val="single"/>
          <w:lang w:val="lt-LT" w:eastAsia="lt-LT"/>
        </w:rPr>
      </w:pPr>
      <w:r w:rsidRPr="00FD28B2">
        <w:rPr>
          <w:rFonts w:ascii="Times New Roman" w:eastAsia="Times New Roman" w:hAnsi="Times New Roman" w:cs="Times New Roman"/>
          <w:sz w:val="24"/>
          <w:szCs w:val="24"/>
          <w:u w:val="single"/>
          <w:lang w:val="lt-LT" w:eastAsia="lt-LT"/>
        </w:rPr>
        <w:t>Garantija</w:t>
      </w:r>
      <w:r w:rsidR="00BB3A11" w:rsidRPr="00FD28B2">
        <w:rPr>
          <w:rFonts w:ascii="Times New Roman" w:eastAsia="Times New Roman" w:hAnsi="Times New Roman" w:cs="Times New Roman"/>
          <w:sz w:val="24"/>
          <w:szCs w:val="24"/>
          <w:u w:val="single"/>
          <w:lang w:val="lt-LT" w:eastAsia="lt-LT"/>
        </w:rPr>
        <w:t xml:space="preserve"> įrangai:</w:t>
      </w:r>
    </w:p>
    <w:p w14:paraId="59BD5277" w14:textId="0B3C0B59" w:rsidR="005414EF" w:rsidRPr="00BB3A11" w:rsidRDefault="00A01D51" w:rsidP="00743FAC">
      <w:pPr>
        <w:numPr>
          <w:ilvl w:val="1"/>
          <w:numId w:val="64"/>
        </w:numPr>
        <w:spacing w:before="120" w:after="120" w:line="240" w:lineRule="auto"/>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Didžiosios ir </w:t>
      </w:r>
      <w:r w:rsidR="00AB67CC">
        <w:rPr>
          <w:rFonts w:ascii="Times New Roman" w:eastAsia="Times New Roman" w:hAnsi="Times New Roman" w:cs="Times New Roman"/>
          <w:sz w:val="24"/>
          <w:szCs w:val="24"/>
          <w:lang w:val="lt-LT" w:eastAsia="lt-LT"/>
        </w:rPr>
        <w:t>M</w:t>
      </w:r>
      <w:r>
        <w:rPr>
          <w:rFonts w:ascii="Times New Roman" w:eastAsia="Times New Roman" w:hAnsi="Times New Roman" w:cs="Times New Roman"/>
          <w:sz w:val="24"/>
          <w:szCs w:val="24"/>
          <w:lang w:val="lt-LT" w:eastAsia="lt-LT"/>
        </w:rPr>
        <w:t>ažosios salių s</w:t>
      </w:r>
      <w:r w:rsidR="005414EF" w:rsidRPr="00BB3A11">
        <w:rPr>
          <w:rFonts w:ascii="Times New Roman" w:eastAsia="Times New Roman" w:hAnsi="Times New Roman" w:cs="Times New Roman"/>
          <w:sz w:val="24"/>
          <w:szCs w:val="24"/>
          <w:lang w:val="lt-LT" w:eastAsia="lt-LT"/>
        </w:rPr>
        <w:t>kaitmeniniams kino projektoriams suteikiama ne trumpesnė kaip 60 mėnesių gamintojo garantija.</w:t>
      </w:r>
    </w:p>
    <w:p w14:paraId="4F117E3D" w14:textId="28FB9EC8" w:rsidR="005414EF" w:rsidRPr="00BB3A11" w:rsidRDefault="005414EF" w:rsidP="00743FAC">
      <w:pPr>
        <w:numPr>
          <w:ilvl w:val="1"/>
          <w:numId w:val="64"/>
        </w:numPr>
        <w:spacing w:before="120" w:after="120" w:line="240" w:lineRule="auto"/>
        <w:contextualSpacing/>
        <w:jc w:val="both"/>
        <w:rPr>
          <w:rFonts w:ascii="Times New Roman" w:eastAsia="Times New Roman" w:hAnsi="Times New Roman" w:cs="Times New Roman"/>
          <w:sz w:val="24"/>
          <w:szCs w:val="24"/>
          <w:lang w:val="lt-LT" w:eastAsia="lt-LT"/>
        </w:rPr>
      </w:pPr>
      <w:r w:rsidRPr="00BB3A11">
        <w:rPr>
          <w:rFonts w:ascii="Times New Roman" w:eastAsia="Times New Roman" w:hAnsi="Times New Roman" w:cs="Times New Roman"/>
          <w:sz w:val="24"/>
          <w:szCs w:val="24"/>
          <w:lang w:val="lt-LT" w:eastAsia="lt-LT"/>
        </w:rPr>
        <w:t xml:space="preserve">Titravimo projektoriams </w:t>
      </w:r>
      <w:r w:rsidR="00A01D51">
        <w:rPr>
          <w:rFonts w:ascii="Times New Roman" w:eastAsia="Times New Roman" w:hAnsi="Times New Roman" w:cs="Times New Roman"/>
          <w:sz w:val="24"/>
          <w:szCs w:val="24"/>
          <w:lang w:val="lt-LT" w:eastAsia="lt-LT"/>
        </w:rPr>
        <w:t>ir kino rodym</w:t>
      </w:r>
      <w:r w:rsidR="001A50A4">
        <w:rPr>
          <w:rFonts w:ascii="Times New Roman" w:eastAsia="Times New Roman" w:hAnsi="Times New Roman" w:cs="Times New Roman"/>
          <w:sz w:val="24"/>
          <w:szCs w:val="24"/>
          <w:lang w:val="lt-LT" w:eastAsia="lt-LT"/>
        </w:rPr>
        <w:t>ų</w:t>
      </w:r>
      <w:r w:rsidR="00A01D51">
        <w:rPr>
          <w:rFonts w:ascii="Times New Roman" w:eastAsia="Times New Roman" w:hAnsi="Times New Roman" w:cs="Times New Roman"/>
          <w:sz w:val="24"/>
          <w:szCs w:val="24"/>
          <w:lang w:val="lt-LT" w:eastAsia="lt-LT"/>
        </w:rPr>
        <w:t xml:space="preserve"> lauko kino terasoje projektoriui</w:t>
      </w:r>
      <w:r w:rsidRPr="00BB3A11">
        <w:rPr>
          <w:rFonts w:ascii="Times New Roman" w:eastAsia="Times New Roman" w:hAnsi="Times New Roman" w:cs="Times New Roman"/>
          <w:sz w:val="24"/>
          <w:szCs w:val="24"/>
          <w:lang w:val="lt-LT" w:eastAsia="lt-LT"/>
        </w:rPr>
        <w:t xml:space="preserve"> suteikiama ne trumpesnė kaip 24 mėnesių garantija.</w:t>
      </w:r>
    </w:p>
    <w:p w14:paraId="6D24D049" w14:textId="77777777" w:rsidR="005414EF" w:rsidRPr="00BB3A11" w:rsidRDefault="005414EF" w:rsidP="00743FAC">
      <w:pPr>
        <w:numPr>
          <w:ilvl w:val="1"/>
          <w:numId w:val="64"/>
        </w:numPr>
        <w:spacing w:before="120" w:after="120" w:line="240" w:lineRule="auto"/>
        <w:contextualSpacing/>
        <w:jc w:val="both"/>
        <w:rPr>
          <w:rFonts w:ascii="Times New Roman" w:eastAsia="Times New Roman" w:hAnsi="Times New Roman" w:cs="Times New Roman"/>
          <w:sz w:val="24"/>
          <w:szCs w:val="24"/>
          <w:lang w:val="lt-LT" w:eastAsia="lt-LT"/>
        </w:rPr>
      </w:pPr>
      <w:r w:rsidRPr="00BB3A11">
        <w:rPr>
          <w:rFonts w:ascii="Times New Roman" w:eastAsia="Times New Roman" w:hAnsi="Times New Roman" w:cs="Times New Roman"/>
          <w:sz w:val="24"/>
          <w:szCs w:val="24"/>
          <w:lang w:val="lt-LT" w:eastAsia="lt-LT"/>
        </w:rPr>
        <w:t>Duomenų saugykloms ir jų praplėtimo įrenginiams, taip pat HDD diskams – suteikiama ne trumpesnė kaip 60 mėnesių gamintojo garantija.</w:t>
      </w:r>
    </w:p>
    <w:p w14:paraId="38577077" w14:textId="40FE627E" w:rsidR="005414EF" w:rsidRPr="00BB3A11" w:rsidRDefault="005414EF" w:rsidP="00743FAC">
      <w:pPr>
        <w:numPr>
          <w:ilvl w:val="1"/>
          <w:numId w:val="64"/>
        </w:numPr>
        <w:spacing w:before="120" w:after="120" w:line="240" w:lineRule="auto"/>
        <w:contextualSpacing/>
        <w:jc w:val="both"/>
        <w:rPr>
          <w:rFonts w:ascii="Times New Roman" w:eastAsia="Times New Roman" w:hAnsi="Times New Roman" w:cs="Times New Roman"/>
          <w:sz w:val="24"/>
          <w:szCs w:val="24"/>
          <w:lang w:val="lt-LT" w:eastAsia="lt-LT"/>
        </w:rPr>
      </w:pPr>
      <w:r w:rsidRPr="00BB3A11">
        <w:rPr>
          <w:rFonts w:ascii="Times New Roman" w:eastAsia="Times New Roman" w:hAnsi="Times New Roman" w:cs="Times New Roman"/>
          <w:sz w:val="24"/>
          <w:szCs w:val="24"/>
          <w:lang w:val="lt-LT" w:eastAsia="lt-LT"/>
        </w:rPr>
        <w:t xml:space="preserve">Kitai įrangai (garso procesoriams, medija </w:t>
      </w:r>
      <w:r w:rsidR="007B3652">
        <w:rPr>
          <w:rFonts w:ascii="Times New Roman" w:eastAsia="Times New Roman" w:hAnsi="Times New Roman" w:cs="Times New Roman"/>
          <w:sz w:val="24"/>
          <w:szCs w:val="24"/>
          <w:lang w:val="lt-LT" w:eastAsia="lt-LT"/>
        </w:rPr>
        <w:t>serveriams</w:t>
      </w:r>
      <w:r w:rsidRPr="00BB3A11">
        <w:rPr>
          <w:rFonts w:ascii="Times New Roman" w:eastAsia="Times New Roman" w:hAnsi="Times New Roman" w:cs="Times New Roman"/>
          <w:sz w:val="24"/>
          <w:szCs w:val="24"/>
          <w:lang w:val="lt-LT" w:eastAsia="lt-LT"/>
        </w:rPr>
        <w:t>, komutatoriams, kolonėlėms, kompiuteriams, ekranams, instaliacinėms medžiagoms ir darbams) – suteikiama ne trumpesnė kaip 24 mėnesių garantija.</w:t>
      </w:r>
    </w:p>
    <w:p w14:paraId="0D824719" w14:textId="58881CE3" w:rsidR="005414EF" w:rsidRPr="004601B0" w:rsidRDefault="005414EF" w:rsidP="00743FAC">
      <w:pPr>
        <w:numPr>
          <w:ilvl w:val="0"/>
          <w:numId w:val="60"/>
        </w:numPr>
        <w:spacing w:before="120" w:after="120" w:line="240" w:lineRule="auto"/>
        <w:ind w:left="1276" w:hanging="283"/>
        <w:contextualSpacing/>
        <w:jc w:val="both"/>
        <w:rPr>
          <w:rFonts w:ascii="Times New Roman" w:eastAsia="Times New Roman" w:hAnsi="Times New Roman" w:cs="Times New Roman"/>
          <w:sz w:val="24"/>
          <w:szCs w:val="24"/>
          <w:lang w:val="lt-LT" w:eastAsia="lt-LT"/>
        </w:rPr>
      </w:pPr>
      <w:r w:rsidRPr="00FD28B2">
        <w:rPr>
          <w:rFonts w:ascii="Times New Roman" w:eastAsia="Times New Roman" w:hAnsi="Times New Roman" w:cs="Times New Roman"/>
          <w:sz w:val="24"/>
          <w:szCs w:val="24"/>
          <w:u w:val="single"/>
          <w:lang w:val="lt-LT" w:eastAsia="lt-LT"/>
        </w:rPr>
        <w:t>Gamintojas, modelis, kodas</w:t>
      </w:r>
      <w:r w:rsidRPr="004601B0">
        <w:rPr>
          <w:rFonts w:ascii="Times New Roman" w:eastAsia="Times New Roman" w:hAnsi="Times New Roman" w:cs="Times New Roman"/>
          <w:sz w:val="24"/>
          <w:szCs w:val="24"/>
          <w:lang w:val="lt-LT" w:eastAsia="lt-LT"/>
        </w:rPr>
        <w:t xml:space="preserve"> – privalo būti nurodytas tikslus gamintojas, modelis ir</w:t>
      </w:r>
      <w:r w:rsidR="00A01D51">
        <w:rPr>
          <w:rFonts w:ascii="Times New Roman" w:eastAsia="Times New Roman" w:hAnsi="Times New Roman" w:cs="Times New Roman"/>
          <w:sz w:val="24"/>
          <w:szCs w:val="24"/>
          <w:lang w:val="lt-LT" w:eastAsia="lt-LT"/>
        </w:rPr>
        <w:t xml:space="preserve"> </w:t>
      </w:r>
      <w:r w:rsidRPr="004601B0">
        <w:rPr>
          <w:rFonts w:ascii="Times New Roman" w:eastAsia="Times New Roman" w:hAnsi="Times New Roman" w:cs="Times New Roman"/>
          <w:sz w:val="24"/>
          <w:szCs w:val="24"/>
          <w:lang w:val="lt-LT" w:eastAsia="lt-LT"/>
        </w:rPr>
        <w:t>/</w:t>
      </w:r>
      <w:r w:rsidR="00A01D51">
        <w:rPr>
          <w:rFonts w:ascii="Times New Roman" w:eastAsia="Times New Roman" w:hAnsi="Times New Roman" w:cs="Times New Roman"/>
          <w:sz w:val="24"/>
          <w:szCs w:val="24"/>
          <w:lang w:val="lt-LT" w:eastAsia="lt-LT"/>
        </w:rPr>
        <w:t xml:space="preserve"> </w:t>
      </w:r>
      <w:r w:rsidRPr="004601B0">
        <w:rPr>
          <w:rFonts w:ascii="Times New Roman" w:eastAsia="Times New Roman" w:hAnsi="Times New Roman" w:cs="Times New Roman"/>
          <w:sz w:val="24"/>
          <w:szCs w:val="24"/>
          <w:lang w:val="lt-LT" w:eastAsia="lt-LT"/>
        </w:rPr>
        <w:t>ar kodas.</w:t>
      </w:r>
    </w:p>
    <w:p w14:paraId="59EE3098" w14:textId="5C17634F" w:rsidR="005414EF" w:rsidRPr="004601B0" w:rsidRDefault="005414EF" w:rsidP="00743FAC">
      <w:pPr>
        <w:numPr>
          <w:ilvl w:val="0"/>
          <w:numId w:val="60"/>
        </w:numPr>
        <w:spacing w:before="120" w:after="120" w:line="240" w:lineRule="auto"/>
        <w:ind w:left="1276" w:hanging="283"/>
        <w:contextualSpacing/>
        <w:jc w:val="both"/>
        <w:rPr>
          <w:rFonts w:ascii="Times New Roman" w:eastAsia="Times New Roman" w:hAnsi="Times New Roman" w:cs="Times New Roman"/>
          <w:sz w:val="24"/>
          <w:szCs w:val="24"/>
          <w:lang w:val="lt-LT" w:eastAsia="lt-LT"/>
        </w:rPr>
      </w:pPr>
      <w:r w:rsidRPr="00FD28B2">
        <w:rPr>
          <w:rFonts w:ascii="Times New Roman" w:eastAsia="Times New Roman" w:hAnsi="Times New Roman" w:cs="Times New Roman"/>
          <w:sz w:val="24"/>
          <w:szCs w:val="24"/>
          <w:u w:val="single"/>
          <w:lang w:val="lt-LT" w:eastAsia="lt-LT"/>
        </w:rPr>
        <w:t>Montavimas ir derinimas</w:t>
      </w:r>
      <w:r w:rsidRPr="004601B0">
        <w:rPr>
          <w:rFonts w:ascii="Times New Roman" w:eastAsia="Times New Roman" w:hAnsi="Times New Roman" w:cs="Times New Roman"/>
          <w:sz w:val="24"/>
          <w:szCs w:val="24"/>
          <w:lang w:val="lt-LT" w:eastAsia="lt-LT"/>
        </w:rPr>
        <w:t xml:space="preserve"> – visa įranga turi būti sumontuota </w:t>
      </w:r>
      <w:r w:rsidR="0088692E">
        <w:rPr>
          <w:rFonts w:ascii="Times New Roman" w:eastAsia="Times New Roman" w:hAnsi="Times New Roman" w:cs="Times New Roman"/>
          <w:sz w:val="24"/>
          <w:szCs w:val="24"/>
          <w:lang w:val="lt-LT" w:eastAsia="lt-LT"/>
        </w:rPr>
        <w:t>Perkančiosios organizacijos</w:t>
      </w:r>
      <w:r w:rsidRPr="004601B0">
        <w:rPr>
          <w:rFonts w:ascii="Times New Roman" w:eastAsia="Times New Roman" w:hAnsi="Times New Roman" w:cs="Times New Roman"/>
          <w:sz w:val="24"/>
          <w:szCs w:val="24"/>
          <w:lang w:val="lt-LT" w:eastAsia="lt-LT"/>
        </w:rPr>
        <w:t xml:space="preserve"> nurodytose patalpose pagal planus ir komunikacijas, nepažeidžiant esamos infrastruktūros, suderinus darbus su Perkanči</w:t>
      </w:r>
      <w:r w:rsidR="00FD28B2">
        <w:rPr>
          <w:rFonts w:ascii="Times New Roman" w:eastAsia="Times New Roman" w:hAnsi="Times New Roman" w:cs="Times New Roman"/>
          <w:sz w:val="24"/>
          <w:szCs w:val="24"/>
          <w:lang w:val="lt-LT" w:eastAsia="lt-LT"/>
        </w:rPr>
        <w:t>ąja</w:t>
      </w:r>
      <w:r w:rsidRPr="004601B0">
        <w:rPr>
          <w:rFonts w:ascii="Times New Roman" w:eastAsia="Times New Roman" w:hAnsi="Times New Roman" w:cs="Times New Roman"/>
          <w:sz w:val="24"/>
          <w:szCs w:val="24"/>
          <w:lang w:val="lt-LT" w:eastAsia="lt-LT"/>
        </w:rPr>
        <w:t xml:space="preserve"> organizacij</w:t>
      </w:r>
      <w:r w:rsidR="00FD28B2">
        <w:rPr>
          <w:rFonts w:ascii="Times New Roman" w:eastAsia="Times New Roman" w:hAnsi="Times New Roman" w:cs="Times New Roman"/>
          <w:sz w:val="24"/>
          <w:szCs w:val="24"/>
          <w:lang w:val="lt-LT" w:eastAsia="lt-LT"/>
        </w:rPr>
        <w:t>a</w:t>
      </w:r>
      <w:r w:rsidRPr="004601B0">
        <w:rPr>
          <w:rFonts w:ascii="Times New Roman" w:eastAsia="Times New Roman" w:hAnsi="Times New Roman" w:cs="Times New Roman"/>
          <w:sz w:val="24"/>
          <w:szCs w:val="24"/>
          <w:lang w:val="lt-LT" w:eastAsia="lt-LT"/>
        </w:rPr>
        <w:t xml:space="preserve">. Per 10 kalendorinių dienų po sutarties sudarymo turi būti pateiktas darbų </w:t>
      </w:r>
      <w:r w:rsidR="00FD28B2">
        <w:rPr>
          <w:rFonts w:ascii="Times New Roman" w:eastAsia="Times New Roman" w:hAnsi="Times New Roman" w:cs="Times New Roman"/>
          <w:sz w:val="24"/>
          <w:szCs w:val="24"/>
          <w:lang w:val="lt-LT" w:eastAsia="lt-LT"/>
        </w:rPr>
        <w:t xml:space="preserve">atlikimo </w:t>
      </w:r>
      <w:r w:rsidRPr="004601B0">
        <w:rPr>
          <w:rFonts w:ascii="Times New Roman" w:eastAsia="Times New Roman" w:hAnsi="Times New Roman" w:cs="Times New Roman"/>
          <w:sz w:val="24"/>
          <w:szCs w:val="24"/>
          <w:lang w:val="lt-LT" w:eastAsia="lt-LT"/>
        </w:rPr>
        <w:t>grafikas.</w:t>
      </w:r>
    </w:p>
    <w:p w14:paraId="21CB1EFF" w14:textId="01734449" w:rsidR="005414EF" w:rsidRPr="00C52EAD" w:rsidRDefault="005414EF" w:rsidP="00AE5D5E">
      <w:pPr>
        <w:numPr>
          <w:ilvl w:val="0"/>
          <w:numId w:val="60"/>
        </w:numPr>
        <w:spacing w:before="120" w:after="120" w:line="240" w:lineRule="auto"/>
        <w:ind w:left="1276"/>
        <w:contextualSpacing/>
        <w:jc w:val="both"/>
        <w:rPr>
          <w:rFonts w:ascii="Times New Roman" w:eastAsia="Times New Roman" w:hAnsi="Times New Roman" w:cs="Times New Roman"/>
          <w:sz w:val="24"/>
          <w:szCs w:val="24"/>
          <w:lang w:val="lt-LT" w:eastAsia="lt-LT"/>
        </w:rPr>
      </w:pPr>
      <w:r w:rsidRPr="00C52EAD">
        <w:rPr>
          <w:rFonts w:ascii="Times New Roman" w:eastAsia="Times New Roman" w:hAnsi="Times New Roman" w:cs="Times New Roman"/>
          <w:sz w:val="24"/>
          <w:szCs w:val="24"/>
          <w:u w:val="single"/>
          <w:lang w:val="lt-LT" w:eastAsia="lt-LT"/>
        </w:rPr>
        <w:t>Montavimo principai</w:t>
      </w:r>
      <w:r w:rsidRPr="00C52EAD">
        <w:rPr>
          <w:rFonts w:ascii="Times New Roman" w:eastAsia="Times New Roman" w:hAnsi="Times New Roman" w:cs="Times New Roman"/>
          <w:sz w:val="24"/>
          <w:szCs w:val="24"/>
          <w:lang w:val="lt-LT" w:eastAsia="lt-LT"/>
        </w:rPr>
        <w:t xml:space="preserve"> – visa įranga montuojama, komutuojama ir programuojama laikantis </w:t>
      </w:r>
      <w:r w:rsidR="00CE3FC1" w:rsidRPr="00C52EAD">
        <w:rPr>
          <w:rFonts w:ascii="Times New Roman" w:eastAsia="Times New Roman" w:hAnsi="Times New Roman" w:cs="Times New Roman"/>
          <w:sz w:val="24"/>
          <w:szCs w:val="24"/>
          <w:lang w:val="lt-LT" w:eastAsia="lt-LT"/>
        </w:rPr>
        <w:t>Perka</w:t>
      </w:r>
      <w:r w:rsidR="00AF3D0D" w:rsidRPr="00C52EAD">
        <w:rPr>
          <w:rFonts w:ascii="Times New Roman" w:eastAsia="Times New Roman" w:hAnsi="Times New Roman" w:cs="Times New Roman"/>
          <w:sz w:val="24"/>
          <w:szCs w:val="24"/>
          <w:lang w:val="lt-LT" w:eastAsia="lt-LT"/>
        </w:rPr>
        <w:t>n</w:t>
      </w:r>
      <w:r w:rsidR="00CE3FC1" w:rsidRPr="00C52EAD">
        <w:rPr>
          <w:rFonts w:ascii="Times New Roman" w:eastAsia="Times New Roman" w:hAnsi="Times New Roman" w:cs="Times New Roman"/>
          <w:sz w:val="24"/>
          <w:szCs w:val="24"/>
          <w:lang w:val="lt-LT" w:eastAsia="lt-LT"/>
        </w:rPr>
        <w:t>čiosios organizacijos</w:t>
      </w:r>
      <w:r w:rsidRPr="00C52EAD">
        <w:rPr>
          <w:rFonts w:ascii="Times New Roman" w:eastAsia="Times New Roman" w:hAnsi="Times New Roman" w:cs="Times New Roman"/>
          <w:sz w:val="24"/>
          <w:szCs w:val="24"/>
          <w:lang w:val="lt-LT" w:eastAsia="lt-LT"/>
        </w:rPr>
        <w:t xml:space="preserve"> užduoties, suderinus su </w:t>
      </w:r>
      <w:r w:rsidR="00AF3D0D" w:rsidRPr="00C52EAD">
        <w:rPr>
          <w:rFonts w:ascii="Times New Roman" w:eastAsia="Times New Roman" w:hAnsi="Times New Roman" w:cs="Times New Roman"/>
          <w:sz w:val="24"/>
          <w:szCs w:val="24"/>
          <w:lang w:val="lt-LT" w:eastAsia="lt-LT"/>
        </w:rPr>
        <w:t xml:space="preserve">Techninio projekto </w:t>
      </w:r>
      <w:r w:rsidR="00E85B04" w:rsidRPr="00C52EAD">
        <w:rPr>
          <w:rFonts w:ascii="Times New Roman" w:eastAsia="Times New Roman" w:hAnsi="Times New Roman" w:cs="Times New Roman"/>
          <w:sz w:val="24"/>
          <w:szCs w:val="24"/>
          <w:lang w:val="lt-LT" w:eastAsia="lt-LT"/>
        </w:rPr>
        <w:t xml:space="preserve">„Kultūros paskirties pastato rekonstravimo, gamybos - pramonės paskirties pastato katilinės griovimo, Vytauto g. 82, Palangoje projektas“ </w:t>
      </w:r>
      <w:r w:rsidRPr="00C52EAD">
        <w:rPr>
          <w:rFonts w:ascii="Times New Roman" w:eastAsia="Times New Roman" w:hAnsi="Times New Roman" w:cs="Times New Roman"/>
          <w:sz w:val="24"/>
          <w:szCs w:val="24"/>
          <w:lang w:val="lt-LT" w:eastAsia="lt-LT"/>
        </w:rPr>
        <w:t>S</w:t>
      </w:r>
      <w:r w:rsidR="00E85B04" w:rsidRPr="00C52EAD">
        <w:rPr>
          <w:rFonts w:ascii="Times New Roman" w:eastAsia="Times New Roman" w:hAnsi="Times New Roman" w:cs="Times New Roman"/>
          <w:sz w:val="24"/>
          <w:szCs w:val="24"/>
          <w:lang w:val="lt-LT" w:eastAsia="lt-LT"/>
        </w:rPr>
        <w:t xml:space="preserve">tatinio </w:t>
      </w:r>
      <w:r w:rsidR="00B77140" w:rsidRPr="00C52EAD">
        <w:rPr>
          <w:rFonts w:ascii="Times New Roman" w:eastAsia="Times New Roman" w:hAnsi="Times New Roman" w:cs="Times New Roman"/>
          <w:sz w:val="24"/>
          <w:szCs w:val="24"/>
          <w:lang w:val="lt-LT" w:eastAsia="lt-LT"/>
        </w:rPr>
        <w:t xml:space="preserve">architektūros </w:t>
      </w:r>
      <w:r w:rsidR="00C52EAD" w:rsidRPr="00C52EAD">
        <w:rPr>
          <w:rFonts w:ascii="Times New Roman" w:eastAsia="Times New Roman" w:hAnsi="Times New Roman" w:cs="Times New Roman"/>
          <w:sz w:val="24"/>
          <w:szCs w:val="24"/>
          <w:lang w:val="lt-LT" w:eastAsia="lt-LT"/>
        </w:rPr>
        <w:t xml:space="preserve">(SA) </w:t>
      </w:r>
      <w:r w:rsidRPr="00C52EAD">
        <w:rPr>
          <w:rFonts w:ascii="Times New Roman" w:eastAsia="Times New Roman" w:hAnsi="Times New Roman" w:cs="Times New Roman"/>
          <w:sz w:val="24"/>
          <w:szCs w:val="24"/>
          <w:lang w:val="lt-LT" w:eastAsia="lt-LT"/>
        </w:rPr>
        <w:t>dalies rengėjais ir pagal gamintojo rekomendacijas.</w:t>
      </w:r>
    </w:p>
    <w:p w14:paraId="0870E612" w14:textId="77777777" w:rsidR="005414EF" w:rsidRPr="004601B0" w:rsidRDefault="005414EF" w:rsidP="00743FAC">
      <w:pPr>
        <w:numPr>
          <w:ilvl w:val="0"/>
          <w:numId w:val="60"/>
        </w:numPr>
        <w:spacing w:before="120" w:after="120" w:line="240" w:lineRule="auto"/>
        <w:ind w:left="1276" w:hanging="283"/>
        <w:contextualSpacing/>
        <w:jc w:val="both"/>
        <w:rPr>
          <w:rFonts w:ascii="Times New Roman" w:eastAsia="Times New Roman" w:hAnsi="Times New Roman" w:cs="Times New Roman"/>
          <w:sz w:val="24"/>
          <w:szCs w:val="24"/>
          <w:lang w:val="lt-LT" w:eastAsia="lt-LT"/>
        </w:rPr>
      </w:pPr>
      <w:r w:rsidRPr="00C52EAD">
        <w:rPr>
          <w:rFonts w:ascii="Times New Roman" w:eastAsia="Times New Roman" w:hAnsi="Times New Roman" w:cs="Times New Roman"/>
          <w:sz w:val="24"/>
          <w:szCs w:val="24"/>
          <w:u w:val="single"/>
          <w:lang w:val="lt-LT" w:eastAsia="lt-LT"/>
        </w:rPr>
        <w:lastRenderedPageBreak/>
        <w:t>Mokymai</w:t>
      </w:r>
      <w:r w:rsidRPr="004601B0">
        <w:rPr>
          <w:rFonts w:ascii="Times New Roman" w:eastAsia="Times New Roman" w:hAnsi="Times New Roman" w:cs="Times New Roman"/>
          <w:sz w:val="24"/>
          <w:szCs w:val="24"/>
          <w:lang w:val="lt-LT" w:eastAsia="lt-LT"/>
        </w:rPr>
        <w:t xml:space="preserve"> – </w:t>
      </w:r>
      <w:r w:rsidRPr="00063046">
        <w:rPr>
          <w:rFonts w:ascii="Times New Roman" w:eastAsia="Times New Roman" w:hAnsi="Times New Roman" w:cs="Times New Roman"/>
          <w:sz w:val="24"/>
          <w:szCs w:val="24"/>
          <w:lang w:val="lt-LT" w:eastAsia="lt-LT"/>
        </w:rPr>
        <w:t>Po įrangos sumontavimo, paleidimo ir derinimo darbų, turi būti apmokyti ne mažiau kaip 4 regioninės filmotekos „Naglis“ atsakingi personalo darbuotojai. Mokymų trukmė</w:t>
      </w:r>
      <w:r>
        <w:rPr>
          <w:rFonts w:ascii="Times New Roman" w:eastAsia="Times New Roman" w:hAnsi="Times New Roman" w:cs="Times New Roman"/>
          <w:sz w:val="24"/>
          <w:szCs w:val="24"/>
          <w:lang w:val="lt-LT" w:eastAsia="lt-LT"/>
        </w:rPr>
        <w:t> </w:t>
      </w:r>
      <w:r w:rsidRPr="00063046">
        <w:rPr>
          <w:rFonts w:ascii="Times New Roman" w:eastAsia="Times New Roman" w:hAnsi="Times New Roman" w:cs="Times New Roman"/>
          <w:sz w:val="24"/>
          <w:szCs w:val="24"/>
          <w:lang w:val="lt-LT" w:eastAsia="lt-LT"/>
        </w:rPr>
        <w:t xml:space="preserve">– ne mažiau kaip </w:t>
      </w:r>
      <w:r>
        <w:rPr>
          <w:rFonts w:ascii="Times New Roman" w:eastAsia="Times New Roman" w:hAnsi="Times New Roman" w:cs="Times New Roman"/>
          <w:sz w:val="24"/>
          <w:szCs w:val="24"/>
          <w:lang w:val="lt-LT" w:eastAsia="lt-LT"/>
        </w:rPr>
        <w:t>8</w:t>
      </w:r>
      <w:r w:rsidRPr="00063046">
        <w:rPr>
          <w:rFonts w:ascii="Times New Roman" w:eastAsia="Times New Roman" w:hAnsi="Times New Roman" w:cs="Times New Roman"/>
          <w:sz w:val="24"/>
          <w:szCs w:val="24"/>
          <w:lang w:val="lt-LT" w:eastAsia="lt-LT"/>
        </w:rPr>
        <w:t xml:space="preserve"> valandos</w:t>
      </w:r>
      <w:r w:rsidRPr="004601B0">
        <w:rPr>
          <w:rFonts w:ascii="Times New Roman" w:eastAsia="Times New Roman" w:hAnsi="Times New Roman" w:cs="Times New Roman"/>
          <w:sz w:val="24"/>
          <w:szCs w:val="24"/>
          <w:lang w:val="lt-LT" w:eastAsia="lt-LT"/>
        </w:rPr>
        <w:t>.</w:t>
      </w:r>
    </w:p>
    <w:p w14:paraId="40D523F0" w14:textId="0C3A4C68" w:rsidR="00027C17" w:rsidRDefault="005414EF" w:rsidP="00743FAC">
      <w:pPr>
        <w:numPr>
          <w:ilvl w:val="0"/>
          <w:numId w:val="60"/>
        </w:numPr>
        <w:spacing w:before="120" w:after="120" w:line="240" w:lineRule="auto"/>
        <w:ind w:left="1276" w:hanging="283"/>
        <w:contextualSpacing/>
        <w:jc w:val="both"/>
        <w:rPr>
          <w:rFonts w:ascii="Times New Roman" w:eastAsia="Times New Roman" w:hAnsi="Times New Roman" w:cs="Times New Roman"/>
          <w:sz w:val="24"/>
          <w:szCs w:val="24"/>
          <w:lang w:val="lt-LT" w:eastAsia="lt-LT"/>
        </w:rPr>
      </w:pPr>
      <w:r w:rsidRPr="005E48DB">
        <w:rPr>
          <w:rFonts w:ascii="Times New Roman" w:eastAsia="Times New Roman" w:hAnsi="Times New Roman" w:cs="Times New Roman"/>
          <w:sz w:val="24"/>
          <w:szCs w:val="24"/>
          <w:u w:val="single"/>
          <w:lang w:val="lt-LT" w:eastAsia="lt-LT"/>
        </w:rPr>
        <w:t>Dokumentacija</w:t>
      </w:r>
      <w:r w:rsidRPr="004601B0">
        <w:rPr>
          <w:rFonts w:ascii="Times New Roman" w:eastAsia="Times New Roman" w:hAnsi="Times New Roman" w:cs="Times New Roman"/>
          <w:sz w:val="24"/>
          <w:szCs w:val="24"/>
          <w:lang w:val="lt-LT" w:eastAsia="lt-LT"/>
        </w:rPr>
        <w:t xml:space="preserve"> – turi būti pateiktos naudojimosi instrukcijos pdf formatu lietuvių ir</w:t>
      </w:r>
      <w:r w:rsidR="00FE2FF4">
        <w:rPr>
          <w:rFonts w:ascii="Times New Roman" w:eastAsia="Times New Roman" w:hAnsi="Times New Roman" w:cs="Times New Roman"/>
          <w:sz w:val="24"/>
          <w:szCs w:val="24"/>
          <w:lang w:val="lt-LT" w:eastAsia="lt-LT"/>
        </w:rPr>
        <w:t xml:space="preserve"> </w:t>
      </w:r>
      <w:r w:rsidRPr="004601B0">
        <w:rPr>
          <w:rFonts w:ascii="Times New Roman" w:eastAsia="Times New Roman" w:hAnsi="Times New Roman" w:cs="Times New Roman"/>
          <w:sz w:val="24"/>
          <w:szCs w:val="24"/>
          <w:lang w:val="lt-LT" w:eastAsia="lt-LT"/>
        </w:rPr>
        <w:t>/</w:t>
      </w:r>
      <w:r w:rsidR="00FE2FF4">
        <w:rPr>
          <w:rFonts w:ascii="Times New Roman" w:eastAsia="Times New Roman" w:hAnsi="Times New Roman" w:cs="Times New Roman"/>
          <w:sz w:val="24"/>
          <w:szCs w:val="24"/>
          <w:lang w:val="lt-LT" w:eastAsia="lt-LT"/>
        </w:rPr>
        <w:t xml:space="preserve"> </w:t>
      </w:r>
      <w:r w:rsidRPr="004601B0">
        <w:rPr>
          <w:rFonts w:ascii="Times New Roman" w:eastAsia="Times New Roman" w:hAnsi="Times New Roman" w:cs="Times New Roman"/>
          <w:sz w:val="24"/>
          <w:szCs w:val="24"/>
          <w:lang w:val="lt-LT" w:eastAsia="lt-LT"/>
        </w:rPr>
        <w:t>ar anglų kalba.</w:t>
      </w:r>
    </w:p>
    <w:p w14:paraId="24E22177" w14:textId="77777777" w:rsidR="003B2FE7" w:rsidRDefault="003B2FE7" w:rsidP="00743FAC">
      <w:pPr>
        <w:suppressAutoHyphens/>
        <w:spacing w:before="120" w:after="120" w:line="240" w:lineRule="auto"/>
        <w:contextualSpacing/>
        <w:jc w:val="both"/>
        <w:rPr>
          <w:rFonts w:ascii="Times New Roman" w:eastAsia="Times New Roman" w:hAnsi="Times New Roman" w:cs="Times New Roman"/>
          <w:sz w:val="24"/>
          <w:szCs w:val="24"/>
          <w:lang w:val="lt-LT"/>
        </w:rPr>
      </w:pPr>
    </w:p>
    <w:p w14:paraId="7325018E" w14:textId="06A20D27" w:rsidR="003B2FE7" w:rsidRPr="007D2A39" w:rsidRDefault="003B2FE7" w:rsidP="00743FAC">
      <w:pPr>
        <w:spacing w:before="120" w:after="120" w:line="240" w:lineRule="auto"/>
        <w:contextualSpacing/>
        <w:jc w:val="both"/>
        <w:outlineLvl w:val="2"/>
        <w:rPr>
          <w:rFonts w:ascii="Times New Roman" w:eastAsia="Times New Roman" w:hAnsi="Times New Roman" w:cs="Times New Roman"/>
          <w:b/>
          <w:bCs/>
          <w:sz w:val="24"/>
          <w:szCs w:val="24"/>
          <w:lang w:val="lt-LT" w:eastAsia="lt-LT"/>
        </w:rPr>
      </w:pPr>
      <w:r w:rsidRPr="007D2A39">
        <w:rPr>
          <w:rFonts w:ascii="Times New Roman" w:eastAsia="Times New Roman" w:hAnsi="Times New Roman" w:cs="Times New Roman"/>
          <w:b/>
          <w:bCs/>
          <w:sz w:val="24"/>
          <w:szCs w:val="24"/>
          <w:lang w:val="lt-LT" w:eastAsia="lt-LT"/>
        </w:rPr>
        <w:t>Sutarties vykdymo terminų etapai:</w:t>
      </w:r>
    </w:p>
    <w:p w14:paraId="18F1746E" w14:textId="2AD98A4C" w:rsidR="007D2A39" w:rsidRPr="00417777" w:rsidRDefault="003B2FE7" w:rsidP="00E84FD7">
      <w:pPr>
        <w:pStyle w:val="ListParagraph"/>
        <w:numPr>
          <w:ilvl w:val="1"/>
          <w:numId w:val="8"/>
        </w:numPr>
        <w:tabs>
          <w:tab w:val="left" w:pos="1560"/>
        </w:tabs>
        <w:spacing w:before="120" w:after="120" w:line="240" w:lineRule="auto"/>
        <w:ind w:left="1276" w:hanging="283"/>
        <w:jc w:val="both"/>
        <w:rPr>
          <w:rFonts w:ascii="Times New Roman" w:eastAsia="Times New Roman" w:hAnsi="Times New Roman" w:cs="Times New Roman"/>
          <w:sz w:val="24"/>
          <w:szCs w:val="24"/>
          <w:lang w:val="lt-LT" w:eastAsia="lt-LT"/>
        </w:rPr>
      </w:pPr>
      <w:bookmarkStart w:id="0" w:name="_Hlk210228291"/>
      <w:r w:rsidRPr="00417777">
        <w:rPr>
          <w:rFonts w:ascii="Times New Roman" w:eastAsia="Times New Roman" w:hAnsi="Times New Roman" w:cs="Times New Roman"/>
          <w:sz w:val="24"/>
          <w:szCs w:val="24"/>
          <w:u w:val="single"/>
          <w:lang w:val="lt-LT" w:eastAsia="lt-LT"/>
        </w:rPr>
        <w:t>Pirmas etapas </w:t>
      </w:r>
      <w:r w:rsidRPr="00417777">
        <w:rPr>
          <w:rFonts w:ascii="Times New Roman" w:eastAsia="Times New Roman" w:hAnsi="Times New Roman" w:cs="Times New Roman"/>
          <w:sz w:val="24"/>
          <w:szCs w:val="24"/>
          <w:lang w:val="lt-LT" w:eastAsia="lt-LT"/>
        </w:rPr>
        <w:t>– Didžiosios salės kino projekcini</w:t>
      </w:r>
      <w:r w:rsidR="004A4DB3" w:rsidRPr="00417777">
        <w:rPr>
          <w:rFonts w:ascii="Times New Roman" w:eastAsia="Times New Roman" w:hAnsi="Times New Roman" w:cs="Times New Roman"/>
          <w:sz w:val="24"/>
          <w:szCs w:val="24"/>
          <w:lang w:val="lt-LT" w:eastAsia="lt-LT"/>
        </w:rPr>
        <w:t>o</w:t>
      </w:r>
      <w:r w:rsidRPr="00417777">
        <w:rPr>
          <w:rFonts w:ascii="Times New Roman" w:eastAsia="Times New Roman" w:hAnsi="Times New Roman" w:cs="Times New Roman"/>
          <w:sz w:val="24"/>
          <w:szCs w:val="24"/>
          <w:lang w:val="lt-LT" w:eastAsia="lt-LT"/>
        </w:rPr>
        <w:t xml:space="preserve"> ekrano ir Mažosios salės kino projekcini</w:t>
      </w:r>
      <w:r w:rsidR="004A4DB3" w:rsidRPr="00417777">
        <w:rPr>
          <w:rFonts w:ascii="Times New Roman" w:eastAsia="Times New Roman" w:hAnsi="Times New Roman" w:cs="Times New Roman"/>
          <w:sz w:val="24"/>
          <w:szCs w:val="24"/>
          <w:lang w:val="lt-LT" w:eastAsia="lt-LT"/>
        </w:rPr>
        <w:t>o</w:t>
      </w:r>
      <w:r w:rsidRPr="00417777">
        <w:rPr>
          <w:rFonts w:ascii="Times New Roman" w:eastAsia="Times New Roman" w:hAnsi="Times New Roman" w:cs="Times New Roman"/>
          <w:sz w:val="24"/>
          <w:szCs w:val="24"/>
          <w:lang w:val="lt-LT" w:eastAsia="lt-LT"/>
        </w:rPr>
        <w:t xml:space="preserve"> ekrano pristatymas – </w:t>
      </w:r>
      <w:r w:rsidR="009D2B4A" w:rsidRPr="00417777">
        <w:rPr>
          <w:rFonts w:ascii="Times New Roman" w:eastAsia="Times New Roman" w:hAnsi="Times New Roman" w:cs="Times New Roman"/>
          <w:sz w:val="24"/>
          <w:szCs w:val="24"/>
          <w:lang w:val="lt-LT" w:eastAsia="lt-LT"/>
        </w:rPr>
        <w:t>ne vėliau kaip per</w:t>
      </w:r>
      <w:r w:rsidR="003548FD" w:rsidRPr="00417777">
        <w:rPr>
          <w:rFonts w:ascii="Times New Roman" w:eastAsia="Times New Roman" w:hAnsi="Times New Roman" w:cs="Times New Roman"/>
          <w:sz w:val="24"/>
          <w:szCs w:val="24"/>
          <w:lang w:val="lt-LT" w:eastAsia="lt-LT"/>
        </w:rPr>
        <w:t xml:space="preserve"> 4 savaites nuo sutarties </w:t>
      </w:r>
      <w:r w:rsidR="004A4DB3" w:rsidRPr="00417777">
        <w:rPr>
          <w:rFonts w:ascii="Times New Roman" w:hAnsi="Times New Roman" w:cs="Times New Roman"/>
          <w:kern w:val="2"/>
          <w:sz w:val="24"/>
          <w:szCs w:val="24"/>
          <w:lang w:val="lt-LT"/>
        </w:rPr>
        <w:t>įsigaliojimo dienos</w:t>
      </w:r>
      <w:r w:rsidR="00F75C28" w:rsidRPr="00417777">
        <w:rPr>
          <w:rFonts w:ascii="Times New Roman" w:eastAsia="Times New Roman" w:hAnsi="Times New Roman" w:cs="Times New Roman"/>
          <w:sz w:val="24"/>
          <w:szCs w:val="24"/>
          <w:lang w:val="lt-LT" w:eastAsia="lt-LT"/>
        </w:rPr>
        <w:t xml:space="preserve">. </w:t>
      </w:r>
    </w:p>
    <w:p w14:paraId="4DB62678" w14:textId="41877907" w:rsidR="007D2A39" w:rsidRPr="00417777" w:rsidRDefault="003B2FE7" w:rsidP="00C074A0">
      <w:pPr>
        <w:pStyle w:val="ListParagraph"/>
        <w:numPr>
          <w:ilvl w:val="1"/>
          <w:numId w:val="8"/>
        </w:numPr>
        <w:tabs>
          <w:tab w:val="left" w:pos="1560"/>
        </w:tabs>
        <w:spacing w:before="120" w:after="120" w:line="240" w:lineRule="auto"/>
        <w:ind w:left="1276" w:hanging="283"/>
        <w:jc w:val="both"/>
        <w:rPr>
          <w:rFonts w:ascii="Times New Roman" w:eastAsia="Times New Roman" w:hAnsi="Times New Roman" w:cs="Times New Roman"/>
          <w:sz w:val="24"/>
          <w:szCs w:val="24"/>
          <w:lang w:val="lt-LT" w:eastAsia="lt-LT"/>
        </w:rPr>
      </w:pPr>
      <w:r w:rsidRPr="00417777">
        <w:rPr>
          <w:rFonts w:ascii="Times New Roman" w:eastAsia="Times New Roman" w:hAnsi="Times New Roman" w:cs="Times New Roman"/>
          <w:sz w:val="24"/>
          <w:szCs w:val="24"/>
          <w:u w:val="single"/>
          <w:lang w:val="lt-LT" w:eastAsia="lt-LT"/>
        </w:rPr>
        <w:t>Antras etapas</w:t>
      </w:r>
      <w:r w:rsidRPr="00417777">
        <w:rPr>
          <w:rFonts w:ascii="Times New Roman" w:eastAsia="Times New Roman" w:hAnsi="Times New Roman" w:cs="Times New Roman"/>
          <w:sz w:val="24"/>
          <w:szCs w:val="24"/>
          <w:lang w:val="lt-LT" w:eastAsia="lt-LT"/>
        </w:rPr>
        <w:t xml:space="preserve"> – Visa likusi kino įranga (be Didžiosios salės kino projekcinio ekrano ir Mažosios salės kino projekcinio ekrano) – </w:t>
      </w:r>
      <w:r w:rsidR="009D2B4A" w:rsidRPr="00417777">
        <w:rPr>
          <w:rFonts w:ascii="Times New Roman" w:eastAsia="Times New Roman" w:hAnsi="Times New Roman" w:cs="Times New Roman"/>
          <w:sz w:val="24"/>
          <w:szCs w:val="24"/>
          <w:lang w:val="lt-LT" w:eastAsia="lt-LT"/>
        </w:rPr>
        <w:t xml:space="preserve">ne vėliau kaip per </w:t>
      </w:r>
      <w:r w:rsidR="003F0465" w:rsidRPr="00417777">
        <w:rPr>
          <w:rFonts w:ascii="Times New Roman" w:eastAsia="Times New Roman" w:hAnsi="Times New Roman" w:cs="Times New Roman"/>
          <w:sz w:val="24"/>
          <w:szCs w:val="24"/>
          <w:lang w:val="lt-LT" w:eastAsia="lt-LT"/>
        </w:rPr>
        <w:t>5</w:t>
      </w:r>
      <w:r w:rsidR="00E62C1C" w:rsidRPr="00417777">
        <w:rPr>
          <w:rFonts w:ascii="Times New Roman" w:eastAsia="Times New Roman" w:hAnsi="Times New Roman" w:cs="Times New Roman"/>
          <w:sz w:val="24"/>
          <w:szCs w:val="24"/>
          <w:lang w:val="lt-LT" w:eastAsia="lt-LT"/>
        </w:rPr>
        <w:t xml:space="preserve"> mėnesius nuo sutarties </w:t>
      </w:r>
      <w:r w:rsidR="00E62C1C" w:rsidRPr="00417777">
        <w:rPr>
          <w:rFonts w:ascii="Times New Roman" w:hAnsi="Times New Roman" w:cs="Times New Roman"/>
          <w:kern w:val="2"/>
          <w:sz w:val="24"/>
          <w:szCs w:val="24"/>
          <w:lang w:val="lt-LT"/>
        </w:rPr>
        <w:t>įsigaliojimo dienos</w:t>
      </w:r>
      <w:r w:rsidR="00E62C1C" w:rsidRPr="00417777">
        <w:rPr>
          <w:rFonts w:ascii="Times New Roman" w:eastAsia="Times New Roman" w:hAnsi="Times New Roman" w:cs="Times New Roman"/>
          <w:sz w:val="24"/>
          <w:szCs w:val="24"/>
          <w:lang w:val="lt-LT" w:eastAsia="lt-LT"/>
        </w:rPr>
        <w:t xml:space="preserve">. </w:t>
      </w:r>
    </w:p>
    <w:p w14:paraId="592B1D86" w14:textId="34D321E7" w:rsidR="007D2A39" w:rsidRPr="00417777" w:rsidRDefault="003B2FE7" w:rsidP="00C074A0">
      <w:pPr>
        <w:pStyle w:val="ListParagraph"/>
        <w:numPr>
          <w:ilvl w:val="1"/>
          <w:numId w:val="8"/>
        </w:numPr>
        <w:tabs>
          <w:tab w:val="left" w:pos="1560"/>
        </w:tabs>
        <w:spacing w:before="120" w:after="120" w:line="240" w:lineRule="auto"/>
        <w:ind w:left="1276" w:hanging="283"/>
        <w:jc w:val="both"/>
        <w:rPr>
          <w:rFonts w:ascii="Times New Roman" w:eastAsia="Times New Roman" w:hAnsi="Times New Roman" w:cs="Times New Roman"/>
          <w:sz w:val="24"/>
          <w:szCs w:val="24"/>
          <w:lang w:val="lt-LT" w:eastAsia="lt-LT"/>
        </w:rPr>
      </w:pPr>
      <w:r w:rsidRPr="00417777">
        <w:rPr>
          <w:rFonts w:ascii="Times New Roman" w:eastAsia="Times New Roman" w:hAnsi="Times New Roman" w:cs="Times New Roman"/>
          <w:sz w:val="24"/>
          <w:szCs w:val="24"/>
          <w:u w:val="single"/>
          <w:lang w:val="lt-LT" w:eastAsia="lt-LT"/>
        </w:rPr>
        <w:t>Trečias etapas </w:t>
      </w:r>
      <w:r w:rsidRPr="00417777">
        <w:rPr>
          <w:rFonts w:ascii="Times New Roman" w:eastAsia="Times New Roman" w:hAnsi="Times New Roman" w:cs="Times New Roman"/>
          <w:sz w:val="24"/>
          <w:szCs w:val="24"/>
          <w:lang w:val="lt-LT" w:eastAsia="lt-LT"/>
        </w:rPr>
        <w:t xml:space="preserve">– </w:t>
      </w:r>
      <w:r w:rsidR="00C074A0" w:rsidRPr="00417777">
        <w:rPr>
          <w:rFonts w:ascii="Times New Roman" w:eastAsia="Times New Roman" w:hAnsi="Times New Roman" w:cs="Times New Roman"/>
          <w:sz w:val="24"/>
          <w:szCs w:val="24"/>
          <w:lang w:val="lt-LT" w:eastAsia="lt-LT"/>
        </w:rPr>
        <w:t>V</w:t>
      </w:r>
      <w:r w:rsidRPr="00417777">
        <w:rPr>
          <w:rFonts w:ascii="Times New Roman" w:eastAsia="Times New Roman" w:hAnsi="Times New Roman" w:cs="Times New Roman"/>
          <w:sz w:val="24"/>
          <w:szCs w:val="24"/>
          <w:lang w:val="lt-LT" w:eastAsia="lt-LT"/>
        </w:rPr>
        <w:t>ideo įrangos komplekto sumontavimo, paleidimo ir derinimo darbai –</w:t>
      </w:r>
      <w:r w:rsidRPr="00417777">
        <w:rPr>
          <w:rFonts w:ascii="Times New Roman" w:eastAsia="Times New Roman" w:hAnsi="Times New Roman" w:cs="Times New Roman"/>
          <w:sz w:val="24"/>
          <w:szCs w:val="24"/>
          <w:u w:val="single"/>
          <w:lang w:val="lt-LT" w:eastAsia="lt-LT"/>
        </w:rPr>
        <w:t xml:space="preserve"> </w:t>
      </w:r>
      <w:r w:rsidR="00C074A0" w:rsidRPr="00417777">
        <w:rPr>
          <w:rFonts w:ascii="Times New Roman" w:eastAsia="Times New Roman" w:hAnsi="Times New Roman" w:cs="Times New Roman"/>
          <w:sz w:val="24"/>
          <w:szCs w:val="24"/>
          <w:lang w:val="lt-LT" w:eastAsia="lt-LT"/>
        </w:rPr>
        <w:t xml:space="preserve">ne vėliau kaip per </w:t>
      </w:r>
      <w:r w:rsidR="0030066D" w:rsidRPr="00417777">
        <w:rPr>
          <w:rFonts w:ascii="Times New Roman" w:eastAsia="Times New Roman" w:hAnsi="Times New Roman" w:cs="Times New Roman"/>
          <w:sz w:val="24"/>
          <w:szCs w:val="24"/>
          <w:lang w:val="lt-LT" w:eastAsia="lt-LT"/>
        </w:rPr>
        <w:t>7</w:t>
      </w:r>
      <w:r w:rsidR="00C074A0" w:rsidRPr="00417777">
        <w:rPr>
          <w:rFonts w:ascii="Times New Roman" w:eastAsia="Times New Roman" w:hAnsi="Times New Roman" w:cs="Times New Roman"/>
          <w:sz w:val="24"/>
          <w:szCs w:val="24"/>
          <w:lang w:val="lt-LT" w:eastAsia="lt-LT"/>
        </w:rPr>
        <w:t xml:space="preserve"> mėnesius nuo sutarties </w:t>
      </w:r>
      <w:r w:rsidR="00C074A0" w:rsidRPr="00417777">
        <w:rPr>
          <w:rFonts w:ascii="Times New Roman" w:hAnsi="Times New Roman" w:cs="Times New Roman"/>
          <w:kern w:val="2"/>
          <w:sz w:val="24"/>
          <w:szCs w:val="24"/>
          <w:lang w:val="lt-LT"/>
        </w:rPr>
        <w:t>įsigaliojimo dienos</w:t>
      </w:r>
      <w:r w:rsidR="00C074A0" w:rsidRPr="00417777">
        <w:rPr>
          <w:rFonts w:ascii="Times New Roman" w:eastAsia="Times New Roman" w:hAnsi="Times New Roman" w:cs="Times New Roman"/>
          <w:sz w:val="24"/>
          <w:szCs w:val="24"/>
          <w:lang w:val="lt-LT" w:eastAsia="lt-LT"/>
        </w:rPr>
        <w:t xml:space="preserve">. </w:t>
      </w:r>
    </w:p>
    <w:p w14:paraId="39CD42F5" w14:textId="6A067111" w:rsidR="003B2FE7" w:rsidRPr="00417777" w:rsidRDefault="003B2FE7" w:rsidP="00E84FD7">
      <w:pPr>
        <w:pStyle w:val="ListParagraph"/>
        <w:numPr>
          <w:ilvl w:val="1"/>
          <w:numId w:val="8"/>
        </w:numPr>
        <w:tabs>
          <w:tab w:val="left" w:pos="1560"/>
        </w:tabs>
        <w:spacing w:before="120" w:after="120" w:line="240" w:lineRule="auto"/>
        <w:ind w:left="1276" w:hanging="283"/>
        <w:jc w:val="both"/>
        <w:rPr>
          <w:rFonts w:ascii="Times New Roman" w:eastAsia="Times New Roman" w:hAnsi="Times New Roman" w:cs="Times New Roman"/>
          <w:sz w:val="24"/>
          <w:szCs w:val="24"/>
          <w:u w:val="single"/>
          <w:lang w:val="lt-LT" w:eastAsia="lt-LT"/>
        </w:rPr>
      </w:pPr>
      <w:r w:rsidRPr="00417777">
        <w:rPr>
          <w:rFonts w:ascii="Times New Roman" w:eastAsia="Times New Roman" w:hAnsi="Times New Roman" w:cs="Times New Roman"/>
          <w:sz w:val="24"/>
          <w:szCs w:val="24"/>
          <w:u w:val="single"/>
          <w:lang w:val="lt-LT" w:eastAsia="lt-LT"/>
        </w:rPr>
        <w:t>Ketvirtas etapas </w:t>
      </w:r>
      <w:r w:rsidRPr="00C41EB5">
        <w:rPr>
          <w:rFonts w:ascii="Times New Roman" w:eastAsia="Times New Roman" w:hAnsi="Times New Roman" w:cs="Times New Roman"/>
          <w:sz w:val="24"/>
          <w:szCs w:val="24"/>
          <w:lang w:val="lt-LT" w:eastAsia="lt-LT"/>
        </w:rPr>
        <w:t>– personalo apmokymai –</w:t>
      </w:r>
      <w:r w:rsidR="00D130BA" w:rsidRPr="00CE720E">
        <w:rPr>
          <w:rFonts w:ascii="Times New Roman" w:eastAsia="Times New Roman" w:hAnsi="Times New Roman" w:cs="Times New Roman"/>
          <w:sz w:val="24"/>
          <w:szCs w:val="24"/>
          <w:lang w:val="lt-LT" w:eastAsia="lt-LT"/>
        </w:rPr>
        <w:t xml:space="preserve"> </w:t>
      </w:r>
      <w:r w:rsidR="00D130BA" w:rsidRPr="00417777">
        <w:rPr>
          <w:rFonts w:ascii="Times New Roman" w:eastAsia="Times New Roman" w:hAnsi="Times New Roman" w:cs="Times New Roman"/>
          <w:sz w:val="24"/>
          <w:szCs w:val="24"/>
          <w:lang w:val="lt-LT" w:eastAsia="lt-LT"/>
        </w:rPr>
        <w:t xml:space="preserve">ne vėliau kaip per </w:t>
      </w:r>
      <w:r w:rsidR="005441AE">
        <w:rPr>
          <w:rFonts w:ascii="Times New Roman" w:eastAsia="Times New Roman" w:hAnsi="Times New Roman" w:cs="Times New Roman"/>
          <w:sz w:val="24"/>
          <w:szCs w:val="24"/>
          <w:lang w:val="lt-LT" w:eastAsia="lt-LT"/>
        </w:rPr>
        <w:t>8</w:t>
      </w:r>
      <w:r w:rsidR="00D130BA" w:rsidRPr="00417777">
        <w:rPr>
          <w:rFonts w:ascii="Times New Roman" w:eastAsia="Times New Roman" w:hAnsi="Times New Roman" w:cs="Times New Roman"/>
          <w:sz w:val="24"/>
          <w:szCs w:val="24"/>
          <w:lang w:val="lt-LT" w:eastAsia="lt-LT"/>
        </w:rPr>
        <w:t xml:space="preserve"> mėnesius nuo sutarties </w:t>
      </w:r>
      <w:r w:rsidR="00D130BA" w:rsidRPr="00417777">
        <w:rPr>
          <w:rFonts w:ascii="Times New Roman" w:hAnsi="Times New Roman" w:cs="Times New Roman"/>
          <w:kern w:val="2"/>
          <w:sz w:val="24"/>
          <w:szCs w:val="24"/>
          <w:lang w:val="lt-LT"/>
        </w:rPr>
        <w:t>įsigaliojimo dienos</w:t>
      </w:r>
      <w:r w:rsidR="00D130BA" w:rsidRPr="00417777">
        <w:rPr>
          <w:rFonts w:ascii="Times New Roman" w:eastAsia="Times New Roman" w:hAnsi="Times New Roman" w:cs="Times New Roman"/>
          <w:sz w:val="24"/>
          <w:szCs w:val="24"/>
          <w:lang w:val="lt-LT" w:eastAsia="lt-LT"/>
        </w:rPr>
        <w:t>.</w:t>
      </w:r>
      <w:r w:rsidRPr="00417777">
        <w:rPr>
          <w:rFonts w:ascii="Times New Roman" w:eastAsia="Times New Roman" w:hAnsi="Times New Roman" w:cs="Times New Roman"/>
          <w:sz w:val="24"/>
          <w:szCs w:val="24"/>
          <w:lang w:val="lt-LT" w:eastAsia="lt-LT"/>
        </w:rPr>
        <w:t xml:space="preserve"> </w:t>
      </w:r>
      <w:bookmarkEnd w:id="0"/>
    </w:p>
    <w:p w14:paraId="31748277" w14:textId="77777777" w:rsidR="00A32B92" w:rsidRPr="007D2A39" w:rsidRDefault="00A32B92" w:rsidP="00743FAC">
      <w:pPr>
        <w:spacing w:before="120" w:after="120" w:line="240" w:lineRule="auto"/>
        <w:ind w:left="1276"/>
        <w:contextualSpacing/>
        <w:jc w:val="both"/>
        <w:rPr>
          <w:rFonts w:ascii="Times New Roman" w:eastAsia="Times New Roman" w:hAnsi="Times New Roman" w:cs="Times New Roman"/>
          <w:sz w:val="24"/>
          <w:szCs w:val="24"/>
          <w:u w:val="single"/>
          <w:lang w:val="lt-LT" w:eastAsia="lt-LT"/>
        </w:rPr>
      </w:pPr>
    </w:p>
    <w:p w14:paraId="57F9BC5A" w14:textId="6DD69120" w:rsidR="00A32B92" w:rsidRPr="007D2A39" w:rsidRDefault="007D2A39" w:rsidP="00743FAC">
      <w:pPr>
        <w:spacing w:before="120" w:after="120" w:line="240" w:lineRule="auto"/>
        <w:contextualSpacing/>
        <w:jc w:val="both"/>
        <w:outlineLvl w:val="2"/>
        <w:rPr>
          <w:rFonts w:ascii="Times New Roman" w:eastAsia="Times New Roman" w:hAnsi="Times New Roman" w:cs="Times New Roman"/>
          <w:b/>
          <w:bCs/>
          <w:sz w:val="24"/>
          <w:szCs w:val="24"/>
          <w:lang w:val="lt-LT" w:eastAsia="lt-LT"/>
        </w:rPr>
      </w:pPr>
      <w:r w:rsidRPr="007D2A39">
        <w:rPr>
          <w:rFonts w:ascii="Times New Roman" w:eastAsia="Times New Roman" w:hAnsi="Times New Roman" w:cs="Times New Roman"/>
          <w:b/>
          <w:bCs/>
          <w:sz w:val="24"/>
          <w:szCs w:val="24"/>
          <w:lang w:val="lt-LT" w:eastAsia="lt-LT"/>
        </w:rPr>
        <w:t xml:space="preserve">Pridedama: </w:t>
      </w:r>
    </w:p>
    <w:p w14:paraId="72FA819C" w14:textId="5B0F3E58" w:rsidR="007D2A39" w:rsidRPr="00A07371" w:rsidRDefault="0080062C" w:rsidP="00743FAC">
      <w:pPr>
        <w:pStyle w:val="ListParagraph"/>
        <w:numPr>
          <w:ilvl w:val="1"/>
          <w:numId w:val="56"/>
        </w:numPr>
        <w:spacing w:before="120" w:after="120" w:line="240" w:lineRule="auto"/>
        <w:jc w:val="both"/>
        <w:rPr>
          <w:rFonts w:ascii="Times New Roman" w:eastAsia="Times New Roman" w:hAnsi="Times New Roman" w:cs="Times New Roman"/>
          <w:sz w:val="24"/>
          <w:szCs w:val="24"/>
          <w:u w:val="single"/>
          <w:lang w:val="lt-LT" w:eastAsia="lt-LT"/>
        </w:rPr>
      </w:pPr>
      <w:r w:rsidRPr="00A07371">
        <w:rPr>
          <w:rFonts w:ascii="Times New Roman" w:eastAsia="Times New Roman" w:hAnsi="Times New Roman" w:cs="Times New Roman"/>
          <w:sz w:val="24"/>
          <w:szCs w:val="24"/>
          <w:u w:val="single"/>
          <w:lang w:val="lt-LT" w:eastAsia="lt-LT"/>
        </w:rPr>
        <w:t xml:space="preserve">Didžiosios salės </w:t>
      </w:r>
      <w:r w:rsidR="00C406CE" w:rsidRPr="00A07371">
        <w:rPr>
          <w:rFonts w:ascii="Times New Roman" w:eastAsia="Times New Roman" w:hAnsi="Times New Roman" w:cs="Times New Roman"/>
          <w:sz w:val="24"/>
          <w:szCs w:val="24"/>
          <w:u w:val="single"/>
          <w:lang w:val="lt-LT" w:eastAsia="lt-LT"/>
        </w:rPr>
        <w:t>b</w:t>
      </w:r>
      <w:r w:rsidR="00A32B92" w:rsidRPr="00A07371">
        <w:rPr>
          <w:rFonts w:ascii="Times New Roman" w:eastAsia="Times New Roman" w:hAnsi="Times New Roman" w:cs="Times New Roman"/>
          <w:sz w:val="24"/>
          <w:szCs w:val="24"/>
          <w:u w:val="single"/>
          <w:lang w:val="lt-LT" w:eastAsia="lt-LT"/>
        </w:rPr>
        <w:t>rėžiniai A030-01-TP-T.B-01</w:t>
      </w:r>
      <w:r w:rsidR="00C406CE" w:rsidRPr="00A07371">
        <w:rPr>
          <w:rFonts w:ascii="Times New Roman" w:eastAsia="Times New Roman" w:hAnsi="Times New Roman" w:cs="Times New Roman"/>
          <w:sz w:val="24"/>
          <w:szCs w:val="24"/>
          <w:u w:val="single"/>
          <w:lang w:val="lt-LT" w:eastAsia="lt-LT"/>
        </w:rPr>
        <w:t>;</w:t>
      </w:r>
    </w:p>
    <w:p w14:paraId="110A4BA8" w14:textId="72D791E7" w:rsidR="00F61766" w:rsidRPr="00A07371" w:rsidRDefault="00C406CE" w:rsidP="00743FAC">
      <w:pPr>
        <w:pStyle w:val="ListParagraph"/>
        <w:numPr>
          <w:ilvl w:val="1"/>
          <w:numId w:val="56"/>
        </w:numPr>
        <w:spacing w:before="120" w:after="120" w:line="240" w:lineRule="auto"/>
        <w:jc w:val="both"/>
        <w:rPr>
          <w:rFonts w:ascii="Times New Roman" w:eastAsia="Times New Roman" w:hAnsi="Times New Roman" w:cs="Times New Roman"/>
          <w:sz w:val="24"/>
          <w:szCs w:val="24"/>
          <w:u w:val="single"/>
          <w:lang w:val="lt-LT" w:eastAsia="lt-LT"/>
        </w:rPr>
      </w:pPr>
      <w:r w:rsidRPr="00A07371">
        <w:rPr>
          <w:rFonts w:ascii="Times New Roman" w:eastAsia="Times New Roman" w:hAnsi="Times New Roman" w:cs="Times New Roman"/>
          <w:sz w:val="24"/>
          <w:szCs w:val="24"/>
          <w:u w:val="single"/>
          <w:lang w:val="lt-LT" w:eastAsia="lt-LT"/>
        </w:rPr>
        <w:t>Mažosios salės b</w:t>
      </w:r>
      <w:r w:rsidR="00A32B92" w:rsidRPr="00A07371">
        <w:rPr>
          <w:rFonts w:ascii="Times New Roman" w:eastAsia="Times New Roman" w:hAnsi="Times New Roman" w:cs="Times New Roman"/>
          <w:sz w:val="24"/>
          <w:szCs w:val="24"/>
          <w:u w:val="single"/>
          <w:lang w:val="lt-LT" w:eastAsia="lt-LT"/>
        </w:rPr>
        <w:t>rėžiniai A030-01-TP-T.B-02</w:t>
      </w:r>
      <w:r w:rsidRPr="00A07371">
        <w:rPr>
          <w:rFonts w:ascii="Times New Roman" w:eastAsia="Times New Roman" w:hAnsi="Times New Roman" w:cs="Times New Roman"/>
          <w:sz w:val="24"/>
          <w:szCs w:val="24"/>
          <w:u w:val="single"/>
          <w:lang w:val="lt-LT" w:eastAsia="lt-LT"/>
        </w:rPr>
        <w:t>;</w:t>
      </w:r>
    </w:p>
    <w:p w14:paraId="0AAB99A6" w14:textId="1256714F" w:rsidR="00CB061B" w:rsidRPr="00A07371" w:rsidRDefault="00C406CE" w:rsidP="00743FAC">
      <w:pPr>
        <w:pStyle w:val="ListParagraph"/>
        <w:numPr>
          <w:ilvl w:val="1"/>
          <w:numId w:val="56"/>
        </w:numPr>
        <w:spacing w:before="120" w:after="120" w:line="240" w:lineRule="auto"/>
        <w:jc w:val="both"/>
        <w:rPr>
          <w:rFonts w:ascii="Times New Roman" w:eastAsia="Times New Roman" w:hAnsi="Times New Roman" w:cs="Times New Roman"/>
          <w:sz w:val="24"/>
          <w:szCs w:val="24"/>
          <w:u w:val="single"/>
          <w:lang w:val="lt-LT" w:eastAsia="lt-LT"/>
        </w:rPr>
      </w:pPr>
      <w:r w:rsidRPr="00A07371">
        <w:rPr>
          <w:rFonts w:ascii="Times New Roman" w:eastAsia="Times New Roman" w:hAnsi="Times New Roman" w:cs="Times New Roman"/>
          <w:sz w:val="24"/>
          <w:szCs w:val="24"/>
          <w:u w:val="single"/>
          <w:lang w:val="lt-LT" w:eastAsia="lt-LT"/>
        </w:rPr>
        <w:t xml:space="preserve">Lauko kino terasos brėžiniai </w:t>
      </w:r>
      <w:r w:rsidR="00A07371">
        <w:rPr>
          <w:rFonts w:ascii="Times New Roman" w:eastAsia="Times New Roman" w:hAnsi="Times New Roman" w:cs="Times New Roman"/>
          <w:sz w:val="24"/>
          <w:szCs w:val="24"/>
          <w:u w:val="single"/>
          <w:lang w:val="lt-LT" w:eastAsia="lt-LT"/>
        </w:rPr>
        <w:t>–</w:t>
      </w:r>
      <w:r w:rsidRPr="00A07371">
        <w:rPr>
          <w:rFonts w:ascii="Times New Roman" w:eastAsia="Times New Roman" w:hAnsi="Times New Roman" w:cs="Times New Roman"/>
          <w:sz w:val="24"/>
          <w:szCs w:val="24"/>
          <w:u w:val="single"/>
          <w:lang w:val="lt-LT" w:eastAsia="lt-LT"/>
        </w:rPr>
        <w:t xml:space="preserve"> </w:t>
      </w:r>
      <w:r w:rsidR="00CC55CF" w:rsidRPr="00A07371">
        <w:rPr>
          <w:rFonts w:ascii="Times New Roman" w:eastAsia="Times New Roman" w:hAnsi="Times New Roman" w:cs="Times New Roman"/>
          <w:sz w:val="24"/>
          <w:szCs w:val="24"/>
          <w:u w:val="single"/>
          <w:lang w:val="lt-LT" w:eastAsia="lt-LT"/>
        </w:rPr>
        <w:t>Sklypo</w:t>
      </w:r>
      <w:r w:rsidR="00CB061B" w:rsidRPr="00A07371">
        <w:rPr>
          <w:rFonts w:ascii="Times New Roman" w:eastAsia="Times New Roman" w:hAnsi="Times New Roman" w:cs="Times New Roman"/>
          <w:sz w:val="24"/>
          <w:szCs w:val="24"/>
          <w:u w:val="single"/>
          <w:lang w:val="lt-LT" w:eastAsia="lt-LT"/>
        </w:rPr>
        <w:t xml:space="preserve"> planas su statiniais ir </w:t>
      </w:r>
      <w:r w:rsidR="00CC55CF" w:rsidRPr="00A07371">
        <w:rPr>
          <w:rFonts w:ascii="Times New Roman" w:eastAsia="Times New Roman" w:hAnsi="Times New Roman" w:cs="Times New Roman"/>
          <w:sz w:val="24"/>
          <w:szCs w:val="24"/>
          <w:u w:val="single"/>
          <w:lang w:val="lt-LT" w:eastAsia="lt-LT"/>
        </w:rPr>
        <w:t>įrenginiais</w:t>
      </w:r>
      <w:r w:rsidRPr="00A07371">
        <w:rPr>
          <w:rFonts w:ascii="Times New Roman" w:eastAsia="Times New Roman" w:hAnsi="Times New Roman" w:cs="Times New Roman"/>
          <w:sz w:val="24"/>
          <w:szCs w:val="24"/>
          <w:u w:val="single"/>
          <w:lang w:val="lt-LT" w:eastAsia="lt-LT"/>
        </w:rPr>
        <w:t>;</w:t>
      </w:r>
    </w:p>
    <w:p w14:paraId="1FAA57E4" w14:textId="6BA44DBD" w:rsidR="007162D4" w:rsidRPr="00A07371" w:rsidRDefault="007162D4" w:rsidP="00743FAC">
      <w:pPr>
        <w:pStyle w:val="ListParagraph"/>
        <w:numPr>
          <w:ilvl w:val="1"/>
          <w:numId w:val="56"/>
        </w:numPr>
        <w:spacing w:before="120" w:after="120" w:line="240" w:lineRule="auto"/>
        <w:jc w:val="both"/>
        <w:rPr>
          <w:rFonts w:ascii="Times New Roman" w:eastAsia="Times New Roman" w:hAnsi="Times New Roman" w:cs="Times New Roman"/>
          <w:sz w:val="24"/>
          <w:szCs w:val="24"/>
          <w:u w:val="single"/>
          <w:lang w:val="lt-LT" w:eastAsia="lt-LT"/>
        </w:rPr>
      </w:pPr>
      <w:r w:rsidRPr="00A07371">
        <w:rPr>
          <w:rFonts w:ascii="Times New Roman" w:eastAsia="Times New Roman" w:hAnsi="Times New Roman" w:cs="Times New Roman"/>
          <w:sz w:val="24"/>
          <w:szCs w:val="24"/>
          <w:u w:val="single"/>
          <w:lang w:val="lt-LT" w:eastAsia="lt-LT"/>
        </w:rPr>
        <w:t>Rūsio planas</w:t>
      </w:r>
      <w:r w:rsidR="00A07371" w:rsidRPr="00A07371">
        <w:rPr>
          <w:rFonts w:ascii="Times New Roman" w:eastAsia="Times New Roman" w:hAnsi="Times New Roman" w:cs="Times New Roman"/>
          <w:sz w:val="24"/>
          <w:szCs w:val="24"/>
          <w:u w:val="single"/>
          <w:lang w:val="lt-LT" w:eastAsia="lt-LT"/>
        </w:rPr>
        <w:t xml:space="preserve"> </w:t>
      </w:r>
      <w:r w:rsidR="00A07371">
        <w:rPr>
          <w:rFonts w:ascii="Times New Roman" w:eastAsia="Times New Roman" w:hAnsi="Times New Roman" w:cs="Times New Roman"/>
          <w:sz w:val="24"/>
          <w:szCs w:val="24"/>
          <w:u w:val="single"/>
          <w:lang w:val="lt-LT" w:eastAsia="lt-LT"/>
        </w:rPr>
        <w:t xml:space="preserve">– </w:t>
      </w:r>
      <w:r w:rsidR="00A07371" w:rsidRPr="00A07371">
        <w:rPr>
          <w:rFonts w:ascii="Times New Roman" w:eastAsia="Times New Roman" w:hAnsi="Times New Roman" w:cs="Times New Roman"/>
          <w:sz w:val="24"/>
          <w:szCs w:val="24"/>
          <w:u w:val="single"/>
          <w:lang w:val="lt-LT" w:eastAsia="lt-LT"/>
        </w:rPr>
        <w:t>A030-SA-DP-250210 - Rūsio planas</w:t>
      </w:r>
    </w:p>
    <w:sectPr w:rsidR="007162D4" w:rsidRPr="00A07371" w:rsidSect="00F3248D">
      <w:footerReference w:type="default" r:id="rId8"/>
      <w:pgSz w:w="12240" w:h="15840"/>
      <w:pgMar w:top="1701" w:right="1134" w:bottom="567"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B8B32" w14:textId="77777777" w:rsidR="00F449DF" w:rsidRDefault="00F449DF" w:rsidP="004B4155">
      <w:pPr>
        <w:spacing w:after="0" w:line="240" w:lineRule="auto"/>
      </w:pPr>
      <w:r>
        <w:separator/>
      </w:r>
    </w:p>
  </w:endnote>
  <w:endnote w:type="continuationSeparator" w:id="0">
    <w:p w14:paraId="520394A5" w14:textId="77777777" w:rsidR="00F449DF" w:rsidRDefault="00F449DF" w:rsidP="004B41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0182133"/>
      <w:docPartObj>
        <w:docPartGallery w:val="Page Numbers (Bottom of Page)"/>
        <w:docPartUnique/>
      </w:docPartObj>
    </w:sdtPr>
    <w:sdtContent>
      <w:p w14:paraId="4D36BFBA" w14:textId="77777777" w:rsidR="005414EF" w:rsidRDefault="005414EF">
        <w:pPr>
          <w:pStyle w:val="Footer"/>
          <w:jc w:val="right"/>
        </w:pPr>
        <w:r w:rsidRPr="00F94A34">
          <w:rPr>
            <w:rFonts w:ascii="Times New Roman" w:hAnsi="Times New Roman" w:cs="Times New Roman"/>
          </w:rPr>
          <w:fldChar w:fldCharType="begin"/>
        </w:r>
        <w:r w:rsidRPr="00F94A34">
          <w:rPr>
            <w:rFonts w:ascii="Times New Roman" w:hAnsi="Times New Roman" w:cs="Times New Roman"/>
          </w:rPr>
          <w:instrText>PAGE   \* MERGEFORMAT</w:instrText>
        </w:r>
        <w:r w:rsidRPr="00F94A34">
          <w:rPr>
            <w:rFonts w:ascii="Times New Roman" w:hAnsi="Times New Roman" w:cs="Times New Roman"/>
          </w:rPr>
          <w:fldChar w:fldCharType="separate"/>
        </w:r>
        <w:r w:rsidRPr="00F94A34">
          <w:rPr>
            <w:rFonts w:ascii="Times New Roman" w:hAnsi="Times New Roman" w:cs="Times New Roman"/>
            <w:lang w:val="lt-LT"/>
          </w:rPr>
          <w:t>2</w:t>
        </w:r>
        <w:r w:rsidRPr="00F94A34">
          <w:rPr>
            <w:rFonts w:ascii="Times New Roman" w:hAnsi="Times New Roman" w:cs="Times New Roman"/>
          </w:rPr>
          <w:fldChar w:fldCharType="end"/>
        </w:r>
      </w:p>
    </w:sdtContent>
  </w:sdt>
  <w:p w14:paraId="4866203B" w14:textId="77777777" w:rsidR="005414EF" w:rsidRDefault="0054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87BE9" w14:textId="77777777" w:rsidR="00F449DF" w:rsidRDefault="00F449DF" w:rsidP="004B4155">
      <w:pPr>
        <w:spacing w:after="0" w:line="240" w:lineRule="auto"/>
      </w:pPr>
      <w:r>
        <w:separator/>
      </w:r>
    </w:p>
  </w:footnote>
  <w:footnote w:type="continuationSeparator" w:id="0">
    <w:p w14:paraId="1E9F4EE3" w14:textId="77777777" w:rsidR="00F449DF" w:rsidRDefault="00F449DF" w:rsidP="004B41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B03AA"/>
    <w:multiLevelType w:val="multilevel"/>
    <w:tmpl w:val="8DB85C7A"/>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1" w15:restartNumberingAfterBreak="0">
    <w:nsid w:val="026932F9"/>
    <w:multiLevelType w:val="hybridMultilevel"/>
    <w:tmpl w:val="F1FA96FA"/>
    <w:lvl w:ilvl="0" w:tplc="FFFFFFFF">
      <w:start w:val="1"/>
      <w:numFmt w:val="decimal"/>
      <w:lvlText w:val="%1)"/>
      <w:lvlJc w:val="left"/>
      <w:pPr>
        <w:ind w:left="1582" w:hanging="360"/>
      </w:pPr>
    </w:lvl>
    <w:lvl w:ilvl="1" w:tplc="FFFFFFFF">
      <w:start w:val="7"/>
      <w:numFmt w:val="bullet"/>
      <w:lvlText w:val="-"/>
      <w:lvlJc w:val="left"/>
      <w:pPr>
        <w:ind w:left="2302" w:hanging="360"/>
      </w:pPr>
      <w:rPr>
        <w:rFonts w:ascii="Aptos" w:eastAsiaTheme="minorHAnsi" w:hAnsi="Aptos" w:cstheme="minorBidi" w:hint="default"/>
      </w:rPr>
    </w:lvl>
    <w:lvl w:ilvl="2" w:tplc="04270011">
      <w:start w:val="1"/>
      <w:numFmt w:val="decimal"/>
      <w:lvlText w:val="%3)"/>
      <w:lvlJc w:val="left"/>
      <w:pPr>
        <w:ind w:left="1582" w:hanging="360"/>
      </w:pPr>
    </w:lvl>
    <w:lvl w:ilvl="3" w:tplc="FFFFFFFF" w:tentative="1">
      <w:start w:val="1"/>
      <w:numFmt w:val="decimal"/>
      <w:lvlText w:val="%4."/>
      <w:lvlJc w:val="left"/>
      <w:pPr>
        <w:ind w:left="3742" w:hanging="360"/>
      </w:pPr>
    </w:lvl>
    <w:lvl w:ilvl="4" w:tplc="FFFFFFFF" w:tentative="1">
      <w:start w:val="1"/>
      <w:numFmt w:val="lowerLetter"/>
      <w:lvlText w:val="%5."/>
      <w:lvlJc w:val="left"/>
      <w:pPr>
        <w:ind w:left="4462" w:hanging="360"/>
      </w:pPr>
    </w:lvl>
    <w:lvl w:ilvl="5" w:tplc="FFFFFFFF" w:tentative="1">
      <w:start w:val="1"/>
      <w:numFmt w:val="lowerRoman"/>
      <w:lvlText w:val="%6."/>
      <w:lvlJc w:val="right"/>
      <w:pPr>
        <w:ind w:left="5182" w:hanging="180"/>
      </w:pPr>
    </w:lvl>
    <w:lvl w:ilvl="6" w:tplc="FFFFFFFF" w:tentative="1">
      <w:start w:val="1"/>
      <w:numFmt w:val="decimal"/>
      <w:lvlText w:val="%7."/>
      <w:lvlJc w:val="left"/>
      <w:pPr>
        <w:ind w:left="5902" w:hanging="360"/>
      </w:pPr>
    </w:lvl>
    <w:lvl w:ilvl="7" w:tplc="FFFFFFFF" w:tentative="1">
      <w:start w:val="1"/>
      <w:numFmt w:val="lowerLetter"/>
      <w:lvlText w:val="%8."/>
      <w:lvlJc w:val="left"/>
      <w:pPr>
        <w:ind w:left="6622" w:hanging="360"/>
      </w:pPr>
    </w:lvl>
    <w:lvl w:ilvl="8" w:tplc="FFFFFFFF" w:tentative="1">
      <w:start w:val="1"/>
      <w:numFmt w:val="lowerRoman"/>
      <w:lvlText w:val="%9."/>
      <w:lvlJc w:val="right"/>
      <w:pPr>
        <w:ind w:left="7342" w:hanging="180"/>
      </w:pPr>
    </w:lvl>
  </w:abstractNum>
  <w:abstractNum w:abstractNumId="2" w15:restartNumberingAfterBreak="0">
    <w:nsid w:val="03A91E28"/>
    <w:multiLevelType w:val="hybridMultilevel"/>
    <w:tmpl w:val="332A4F1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C348BE"/>
    <w:multiLevelType w:val="multilevel"/>
    <w:tmpl w:val="664AB38C"/>
    <w:lvl w:ilvl="0">
      <w:start w:val="1"/>
      <w:numFmt w:val="decimal"/>
      <w:lvlText w:val="%1)"/>
      <w:lvlJc w:val="left"/>
      <w:pPr>
        <w:tabs>
          <w:tab w:val="num" w:pos="1582"/>
        </w:tabs>
        <w:ind w:left="1582" w:hanging="360"/>
      </w:pPr>
    </w:lvl>
    <w:lvl w:ilvl="1" w:tentative="1">
      <w:start w:val="1"/>
      <w:numFmt w:val="decimal"/>
      <w:lvlText w:val="%2."/>
      <w:lvlJc w:val="left"/>
      <w:pPr>
        <w:tabs>
          <w:tab w:val="num" w:pos="2302"/>
        </w:tabs>
        <w:ind w:left="2302" w:hanging="360"/>
      </w:pPr>
    </w:lvl>
    <w:lvl w:ilvl="2" w:tentative="1">
      <w:start w:val="1"/>
      <w:numFmt w:val="decimal"/>
      <w:lvlText w:val="%3."/>
      <w:lvlJc w:val="left"/>
      <w:pPr>
        <w:tabs>
          <w:tab w:val="num" w:pos="3022"/>
        </w:tabs>
        <w:ind w:left="3022" w:hanging="360"/>
      </w:pPr>
    </w:lvl>
    <w:lvl w:ilvl="3" w:tentative="1">
      <w:start w:val="1"/>
      <w:numFmt w:val="decimal"/>
      <w:lvlText w:val="%4."/>
      <w:lvlJc w:val="left"/>
      <w:pPr>
        <w:tabs>
          <w:tab w:val="num" w:pos="3742"/>
        </w:tabs>
        <w:ind w:left="3742" w:hanging="360"/>
      </w:pPr>
    </w:lvl>
    <w:lvl w:ilvl="4" w:tentative="1">
      <w:start w:val="1"/>
      <w:numFmt w:val="decimal"/>
      <w:lvlText w:val="%5."/>
      <w:lvlJc w:val="left"/>
      <w:pPr>
        <w:tabs>
          <w:tab w:val="num" w:pos="4462"/>
        </w:tabs>
        <w:ind w:left="4462" w:hanging="360"/>
      </w:pPr>
    </w:lvl>
    <w:lvl w:ilvl="5" w:tentative="1">
      <w:start w:val="1"/>
      <w:numFmt w:val="decimal"/>
      <w:lvlText w:val="%6."/>
      <w:lvlJc w:val="left"/>
      <w:pPr>
        <w:tabs>
          <w:tab w:val="num" w:pos="5182"/>
        </w:tabs>
        <w:ind w:left="5182" w:hanging="360"/>
      </w:pPr>
    </w:lvl>
    <w:lvl w:ilvl="6" w:tentative="1">
      <w:start w:val="1"/>
      <w:numFmt w:val="decimal"/>
      <w:lvlText w:val="%7."/>
      <w:lvlJc w:val="left"/>
      <w:pPr>
        <w:tabs>
          <w:tab w:val="num" w:pos="5902"/>
        </w:tabs>
        <w:ind w:left="5902" w:hanging="360"/>
      </w:pPr>
    </w:lvl>
    <w:lvl w:ilvl="7" w:tentative="1">
      <w:start w:val="1"/>
      <w:numFmt w:val="decimal"/>
      <w:lvlText w:val="%8."/>
      <w:lvlJc w:val="left"/>
      <w:pPr>
        <w:tabs>
          <w:tab w:val="num" w:pos="6622"/>
        </w:tabs>
        <w:ind w:left="6622" w:hanging="360"/>
      </w:pPr>
    </w:lvl>
    <w:lvl w:ilvl="8" w:tentative="1">
      <w:start w:val="1"/>
      <w:numFmt w:val="decimal"/>
      <w:lvlText w:val="%9."/>
      <w:lvlJc w:val="left"/>
      <w:pPr>
        <w:tabs>
          <w:tab w:val="num" w:pos="7342"/>
        </w:tabs>
        <w:ind w:left="7342" w:hanging="360"/>
      </w:pPr>
    </w:lvl>
  </w:abstractNum>
  <w:abstractNum w:abstractNumId="4" w15:restartNumberingAfterBreak="0">
    <w:nsid w:val="07061B71"/>
    <w:multiLevelType w:val="hybridMultilevel"/>
    <w:tmpl w:val="F2BA4F72"/>
    <w:lvl w:ilvl="0" w:tplc="4496A988">
      <w:start w:val="1"/>
      <w:numFmt w:val="decimal"/>
      <w:lvlText w:val="%1)"/>
      <w:lvlJc w:val="left"/>
      <w:pPr>
        <w:ind w:left="927" w:hanging="360"/>
      </w:pPr>
      <w:rPr>
        <w:rFonts w:hint="default"/>
        <w:b w:val="0"/>
        <w:bCs/>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0CF366C9"/>
    <w:multiLevelType w:val="hybridMultilevel"/>
    <w:tmpl w:val="04CAF82E"/>
    <w:lvl w:ilvl="0" w:tplc="BEC4F5F4">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0FC064F7"/>
    <w:multiLevelType w:val="hybridMultilevel"/>
    <w:tmpl w:val="D45A0BDE"/>
    <w:lvl w:ilvl="0" w:tplc="B3D440E4">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54B1F5F"/>
    <w:multiLevelType w:val="multilevel"/>
    <w:tmpl w:val="0E0C56EA"/>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8" w15:restartNumberingAfterBreak="0">
    <w:nsid w:val="164B60BF"/>
    <w:multiLevelType w:val="multilevel"/>
    <w:tmpl w:val="D342462E"/>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9" w15:restartNumberingAfterBreak="0">
    <w:nsid w:val="16532827"/>
    <w:multiLevelType w:val="hybridMultilevel"/>
    <w:tmpl w:val="FF82AE32"/>
    <w:lvl w:ilvl="0" w:tplc="0427000F">
      <w:start w:val="1"/>
      <w:numFmt w:val="decimal"/>
      <w:lvlText w:val="%1."/>
      <w:lvlJc w:val="left"/>
      <w:pPr>
        <w:ind w:left="502" w:hanging="360"/>
      </w:pPr>
      <w:rPr>
        <w:rFonts w:hint="default"/>
        <w:b w:val="0"/>
        <w:b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190E60F5"/>
    <w:multiLevelType w:val="multilevel"/>
    <w:tmpl w:val="2BE68514"/>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11" w15:restartNumberingAfterBreak="0">
    <w:nsid w:val="1C047B7F"/>
    <w:multiLevelType w:val="multilevel"/>
    <w:tmpl w:val="5EA6A3B0"/>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12" w15:restartNumberingAfterBreak="0">
    <w:nsid w:val="1D201AE7"/>
    <w:multiLevelType w:val="multilevel"/>
    <w:tmpl w:val="A7C26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3E12D1"/>
    <w:multiLevelType w:val="hybridMultilevel"/>
    <w:tmpl w:val="50DA2756"/>
    <w:lvl w:ilvl="0" w:tplc="7A14C63A">
      <w:start w:val="1"/>
      <w:numFmt w:val="decimal"/>
      <w:lvlText w:val="%1)"/>
      <w:lvlJc w:val="left"/>
      <w:pPr>
        <w:ind w:left="502" w:hanging="360"/>
      </w:pPr>
      <w:rPr>
        <w:rFonts w:hint="default"/>
        <w:b w:val="0"/>
        <w:bCs/>
        <w:u w:val="single"/>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4" w15:restartNumberingAfterBreak="0">
    <w:nsid w:val="22750F10"/>
    <w:multiLevelType w:val="multilevel"/>
    <w:tmpl w:val="D3120DC0"/>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15" w15:restartNumberingAfterBreak="0">
    <w:nsid w:val="22F72803"/>
    <w:multiLevelType w:val="hybridMultilevel"/>
    <w:tmpl w:val="464682DC"/>
    <w:lvl w:ilvl="0" w:tplc="04270011">
      <w:start w:val="1"/>
      <w:numFmt w:val="decimal"/>
      <w:lvlText w:val="%1)"/>
      <w:lvlJc w:val="left"/>
      <w:pPr>
        <w:ind w:left="1582" w:hanging="360"/>
      </w:pPr>
    </w:lvl>
    <w:lvl w:ilvl="1" w:tplc="04270019">
      <w:start w:val="1"/>
      <w:numFmt w:val="lowerLetter"/>
      <w:lvlText w:val="%2."/>
      <w:lvlJc w:val="left"/>
      <w:pPr>
        <w:ind w:left="2302" w:hanging="360"/>
      </w:pPr>
    </w:lvl>
    <w:lvl w:ilvl="2" w:tplc="0427001B" w:tentative="1">
      <w:start w:val="1"/>
      <w:numFmt w:val="lowerRoman"/>
      <w:lvlText w:val="%3."/>
      <w:lvlJc w:val="right"/>
      <w:pPr>
        <w:ind w:left="3022" w:hanging="180"/>
      </w:pPr>
    </w:lvl>
    <w:lvl w:ilvl="3" w:tplc="0427000F" w:tentative="1">
      <w:start w:val="1"/>
      <w:numFmt w:val="decimal"/>
      <w:lvlText w:val="%4."/>
      <w:lvlJc w:val="left"/>
      <w:pPr>
        <w:ind w:left="3742" w:hanging="360"/>
      </w:pPr>
    </w:lvl>
    <w:lvl w:ilvl="4" w:tplc="04270019" w:tentative="1">
      <w:start w:val="1"/>
      <w:numFmt w:val="lowerLetter"/>
      <w:lvlText w:val="%5."/>
      <w:lvlJc w:val="left"/>
      <w:pPr>
        <w:ind w:left="4462" w:hanging="360"/>
      </w:pPr>
    </w:lvl>
    <w:lvl w:ilvl="5" w:tplc="0427001B" w:tentative="1">
      <w:start w:val="1"/>
      <w:numFmt w:val="lowerRoman"/>
      <w:lvlText w:val="%6."/>
      <w:lvlJc w:val="right"/>
      <w:pPr>
        <w:ind w:left="5182" w:hanging="180"/>
      </w:pPr>
    </w:lvl>
    <w:lvl w:ilvl="6" w:tplc="0427000F" w:tentative="1">
      <w:start w:val="1"/>
      <w:numFmt w:val="decimal"/>
      <w:lvlText w:val="%7."/>
      <w:lvlJc w:val="left"/>
      <w:pPr>
        <w:ind w:left="5902" w:hanging="360"/>
      </w:pPr>
    </w:lvl>
    <w:lvl w:ilvl="7" w:tplc="04270019" w:tentative="1">
      <w:start w:val="1"/>
      <w:numFmt w:val="lowerLetter"/>
      <w:lvlText w:val="%8."/>
      <w:lvlJc w:val="left"/>
      <w:pPr>
        <w:ind w:left="6622" w:hanging="360"/>
      </w:pPr>
    </w:lvl>
    <w:lvl w:ilvl="8" w:tplc="0427001B" w:tentative="1">
      <w:start w:val="1"/>
      <w:numFmt w:val="lowerRoman"/>
      <w:lvlText w:val="%9."/>
      <w:lvlJc w:val="right"/>
      <w:pPr>
        <w:ind w:left="7342" w:hanging="180"/>
      </w:pPr>
    </w:lvl>
  </w:abstractNum>
  <w:abstractNum w:abstractNumId="16" w15:restartNumberingAfterBreak="0">
    <w:nsid w:val="25835D02"/>
    <w:multiLevelType w:val="hybridMultilevel"/>
    <w:tmpl w:val="B05E94AC"/>
    <w:lvl w:ilvl="0" w:tplc="031A3680">
      <w:start w:val="1"/>
      <w:numFmt w:val="decimal"/>
      <w:lvlText w:val="%1)"/>
      <w:lvlJc w:val="left"/>
      <w:pPr>
        <w:ind w:left="502" w:hanging="360"/>
      </w:pPr>
      <w:rPr>
        <w:rFonts w:hint="default"/>
        <w:b w:val="0"/>
        <w:b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28533EDB"/>
    <w:multiLevelType w:val="multilevel"/>
    <w:tmpl w:val="B07C168C"/>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18"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1571D6"/>
    <w:multiLevelType w:val="multilevel"/>
    <w:tmpl w:val="406E3258"/>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20" w15:restartNumberingAfterBreak="0">
    <w:nsid w:val="2B7E347B"/>
    <w:multiLevelType w:val="hybridMultilevel"/>
    <w:tmpl w:val="6616D200"/>
    <w:lvl w:ilvl="0" w:tplc="10F4C822">
      <w:start w:val="1"/>
      <w:numFmt w:val="decimal"/>
      <w:lvlText w:val="%1)"/>
      <w:lvlJc w:val="left"/>
      <w:pPr>
        <w:ind w:left="1506" w:hanging="360"/>
      </w:pPr>
      <w:rPr>
        <w:rFonts w:hint="default"/>
        <w:u w:val="none"/>
      </w:rPr>
    </w:lvl>
    <w:lvl w:ilvl="1" w:tplc="04270019">
      <w:start w:val="1"/>
      <w:numFmt w:val="lowerLetter"/>
      <w:lvlText w:val="%2."/>
      <w:lvlJc w:val="left"/>
      <w:pPr>
        <w:ind w:left="2226" w:hanging="360"/>
      </w:pPr>
    </w:lvl>
    <w:lvl w:ilvl="2" w:tplc="0427001B" w:tentative="1">
      <w:start w:val="1"/>
      <w:numFmt w:val="lowerRoman"/>
      <w:lvlText w:val="%3."/>
      <w:lvlJc w:val="right"/>
      <w:pPr>
        <w:ind w:left="2946" w:hanging="180"/>
      </w:pPr>
    </w:lvl>
    <w:lvl w:ilvl="3" w:tplc="0427000F" w:tentative="1">
      <w:start w:val="1"/>
      <w:numFmt w:val="decimal"/>
      <w:lvlText w:val="%4."/>
      <w:lvlJc w:val="left"/>
      <w:pPr>
        <w:ind w:left="3666" w:hanging="360"/>
      </w:pPr>
    </w:lvl>
    <w:lvl w:ilvl="4" w:tplc="04270019" w:tentative="1">
      <w:start w:val="1"/>
      <w:numFmt w:val="lowerLetter"/>
      <w:lvlText w:val="%5."/>
      <w:lvlJc w:val="left"/>
      <w:pPr>
        <w:ind w:left="4386" w:hanging="360"/>
      </w:pPr>
    </w:lvl>
    <w:lvl w:ilvl="5" w:tplc="0427001B" w:tentative="1">
      <w:start w:val="1"/>
      <w:numFmt w:val="lowerRoman"/>
      <w:lvlText w:val="%6."/>
      <w:lvlJc w:val="right"/>
      <w:pPr>
        <w:ind w:left="5106" w:hanging="180"/>
      </w:pPr>
    </w:lvl>
    <w:lvl w:ilvl="6" w:tplc="0427000F" w:tentative="1">
      <w:start w:val="1"/>
      <w:numFmt w:val="decimal"/>
      <w:lvlText w:val="%7."/>
      <w:lvlJc w:val="left"/>
      <w:pPr>
        <w:ind w:left="5826" w:hanging="360"/>
      </w:pPr>
    </w:lvl>
    <w:lvl w:ilvl="7" w:tplc="04270019" w:tentative="1">
      <w:start w:val="1"/>
      <w:numFmt w:val="lowerLetter"/>
      <w:lvlText w:val="%8."/>
      <w:lvlJc w:val="left"/>
      <w:pPr>
        <w:ind w:left="6546" w:hanging="360"/>
      </w:pPr>
    </w:lvl>
    <w:lvl w:ilvl="8" w:tplc="0427001B" w:tentative="1">
      <w:start w:val="1"/>
      <w:numFmt w:val="lowerRoman"/>
      <w:lvlText w:val="%9."/>
      <w:lvlJc w:val="right"/>
      <w:pPr>
        <w:ind w:left="7266" w:hanging="180"/>
      </w:pPr>
    </w:lvl>
  </w:abstractNum>
  <w:abstractNum w:abstractNumId="21" w15:restartNumberingAfterBreak="0">
    <w:nsid w:val="2BED4FC2"/>
    <w:multiLevelType w:val="multilevel"/>
    <w:tmpl w:val="8D068A86"/>
    <w:lvl w:ilvl="0">
      <w:start w:val="1"/>
      <w:numFmt w:val="decimal"/>
      <w:lvlText w:val="%1)"/>
      <w:lvlJc w:val="left"/>
      <w:pPr>
        <w:tabs>
          <w:tab w:val="num" w:pos="1647"/>
        </w:tabs>
        <w:ind w:left="1647" w:hanging="360"/>
      </w:pPr>
    </w:lvl>
    <w:lvl w:ilvl="1" w:tentative="1">
      <w:start w:val="1"/>
      <w:numFmt w:val="decimal"/>
      <w:lvlText w:val="%2."/>
      <w:lvlJc w:val="left"/>
      <w:pPr>
        <w:tabs>
          <w:tab w:val="num" w:pos="2367"/>
        </w:tabs>
        <w:ind w:left="2367" w:hanging="360"/>
      </w:pPr>
    </w:lvl>
    <w:lvl w:ilvl="2" w:tentative="1">
      <w:start w:val="1"/>
      <w:numFmt w:val="decimal"/>
      <w:lvlText w:val="%3."/>
      <w:lvlJc w:val="left"/>
      <w:pPr>
        <w:tabs>
          <w:tab w:val="num" w:pos="3087"/>
        </w:tabs>
        <w:ind w:left="3087" w:hanging="360"/>
      </w:pPr>
    </w:lvl>
    <w:lvl w:ilvl="3" w:tentative="1">
      <w:start w:val="1"/>
      <w:numFmt w:val="decimal"/>
      <w:lvlText w:val="%4."/>
      <w:lvlJc w:val="left"/>
      <w:pPr>
        <w:tabs>
          <w:tab w:val="num" w:pos="3807"/>
        </w:tabs>
        <w:ind w:left="3807" w:hanging="360"/>
      </w:pPr>
    </w:lvl>
    <w:lvl w:ilvl="4" w:tentative="1">
      <w:start w:val="1"/>
      <w:numFmt w:val="decimal"/>
      <w:lvlText w:val="%5."/>
      <w:lvlJc w:val="left"/>
      <w:pPr>
        <w:tabs>
          <w:tab w:val="num" w:pos="4527"/>
        </w:tabs>
        <w:ind w:left="4527" w:hanging="360"/>
      </w:pPr>
    </w:lvl>
    <w:lvl w:ilvl="5" w:tentative="1">
      <w:start w:val="1"/>
      <w:numFmt w:val="decimal"/>
      <w:lvlText w:val="%6."/>
      <w:lvlJc w:val="left"/>
      <w:pPr>
        <w:tabs>
          <w:tab w:val="num" w:pos="5247"/>
        </w:tabs>
        <w:ind w:left="5247" w:hanging="360"/>
      </w:pPr>
    </w:lvl>
    <w:lvl w:ilvl="6" w:tentative="1">
      <w:start w:val="1"/>
      <w:numFmt w:val="decimal"/>
      <w:lvlText w:val="%7."/>
      <w:lvlJc w:val="left"/>
      <w:pPr>
        <w:tabs>
          <w:tab w:val="num" w:pos="5967"/>
        </w:tabs>
        <w:ind w:left="5967" w:hanging="360"/>
      </w:pPr>
    </w:lvl>
    <w:lvl w:ilvl="7" w:tentative="1">
      <w:start w:val="1"/>
      <w:numFmt w:val="decimal"/>
      <w:lvlText w:val="%8."/>
      <w:lvlJc w:val="left"/>
      <w:pPr>
        <w:tabs>
          <w:tab w:val="num" w:pos="6687"/>
        </w:tabs>
        <w:ind w:left="6687" w:hanging="360"/>
      </w:pPr>
    </w:lvl>
    <w:lvl w:ilvl="8" w:tentative="1">
      <w:start w:val="1"/>
      <w:numFmt w:val="decimal"/>
      <w:lvlText w:val="%9."/>
      <w:lvlJc w:val="left"/>
      <w:pPr>
        <w:tabs>
          <w:tab w:val="num" w:pos="7407"/>
        </w:tabs>
        <w:ind w:left="7407" w:hanging="360"/>
      </w:pPr>
    </w:lvl>
  </w:abstractNum>
  <w:abstractNum w:abstractNumId="22" w15:restartNumberingAfterBreak="0">
    <w:nsid w:val="2CC06FEC"/>
    <w:multiLevelType w:val="hybridMultilevel"/>
    <w:tmpl w:val="094C040A"/>
    <w:lvl w:ilvl="0" w:tplc="2B60564C">
      <w:start w:val="1"/>
      <w:numFmt w:val="decimal"/>
      <w:lvlText w:val="%1)"/>
      <w:lvlJc w:val="left"/>
      <w:pPr>
        <w:ind w:left="502" w:hanging="360"/>
      </w:pPr>
      <w:rPr>
        <w:rFonts w:hint="default"/>
        <w:b w:val="0"/>
        <w:b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2EC747A1"/>
    <w:multiLevelType w:val="hybridMultilevel"/>
    <w:tmpl w:val="F580D832"/>
    <w:lvl w:ilvl="0" w:tplc="FDB2292C">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4" w15:restartNumberingAfterBreak="0">
    <w:nsid w:val="326C1473"/>
    <w:multiLevelType w:val="hybridMultilevel"/>
    <w:tmpl w:val="669A8708"/>
    <w:lvl w:ilvl="0" w:tplc="D49C11FA">
      <w:start w:val="1"/>
      <w:numFmt w:val="decimal"/>
      <w:lvlText w:val="%1)"/>
      <w:lvlJc w:val="left"/>
      <w:pPr>
        <w:ind w:left="502" w:hanging="360"/>
      </w:pPr>
      <w:rPr>
        <w:rFonts w:hint="default"/>
        <w:b w:val="0"/>
        <w:bCs/>
        <w:u w:val="none"/>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5" w15:restartNumberingAfterBreak="0">
    <w:nsid w:val="39C03252"/>
    <w:multiLevelType w:val="multilevel"/>
    <w:tmpl w:val="22A45C14"/>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26" w15:restartNumberingAfterBreak="0">
    <w:nsid w:val="3AFF14B4"/>
    <w:multiLevelType w:val="multilevel"/>
    <w:tmpl w:val="735AB52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DC55F57"/>
    <w:multiLevelType w:val="hybridMultilevel"/>
    <w:tmpl w:val="2ABCC3AC"/>
    <w:lvl w:ilvl="0" w:tplc="37A2D43C">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03B5E5D"/>
    <w:multiLevelType w:val="multilevel"/>
    <w:tmpl w:val="1ECA9830"/>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29" w15:restartNumberingAfterBreak="0">
    <w:nsid w:val="427C57D7"/>
    <w:multiLevelType w:val="multilevel"/>
    <w:tmpl w:val="2D3A6A76"/>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30" w15:restartNumberingAfterBreak="0">
    <w:nsid w:val="42E16F95"/>
    <w:multiLevelType w:val="hybridMultilevel"/>
    <w:tmpl w:val="01CC425E"/>
    <w:lvl w:ilvl="0" w:tplc="80E0A338">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59B1370"/>
    <w:multiLevelType w:val="hybridMultilevel"/>
    <w:tmpl w:val="7DE076D8"/>
    <w:lvl w:ilvl="0" w:tplc="99B66CB4">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2" w15:restartNumberingAfterBreak="0">
    <w:nsid w:val="48843717"/>
    <w:multiLevelType w:val="multilevel"/>
    <w:tmpl w:val="0472E886"/>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33" w15:restartNumberingAfterBreak="0">
    <w:nsid w:val="488F49A0"/>
    <w:multiLevelType w:val="multilevel"/>
    <w:tmpl w:val="833ACBCE"/>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34" w15:restartNumberingAfterBreak="0">
    <w:nsid w:val="4A49067A"/>
    <w:multiLevelType w:val="multilevel"/>
    <w:tmpl w:val="67EEB602"/>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35" w15:restartNumberingAfterBreak="0">
    <w:nsid w:val="4BF3718A"/>
    <w:multiLevelType w:val="hybridMultilevel"/>
    <w:tmpl w:val="517C7784"/>
    <w:lvl w:ilvl="0" w:tplc="8D1CE826">
      <w:start w:val="1"/>
      <w:numFmt w:val="decimal"/>
      <w:lvlText w:val="%1)"/>
      <w:lvlJc w:val="left"/>
      <w:pPr>
        <w:ind w:left="502" w:hanging="360"/>
      </w:pPr>
      <w:rPr>
        <w:rFonts w:hint="default"/>
        <w:b w:val="0"/>
        <w:bCs/>
        <w:u w:val="single"/>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6" w15:restartNumberingAfterBreak="0">
    <w:nsid w:val="4CC91039"/>
    <w:multiLevelType w:val="multilevel"/>
    <w:tmpl w:val="EE8AA94A"/>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37" w15:restartNumberingAfterBreak="0">
    <w:nsid w:val="4E985CA5"/>
    <w:multiLevelType w:val="multilevel"/>
    <w:tmpl w:val="36523ED4"/>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38" w15:restartNumberingAfterBreak="0">
    <w:nsid w:val="50E950FE"/>
    <w:multiLevelType w:val="multilevel"/>
    <w:tmpl w:val="B5C03E5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2083BE5"/>
    <w:multiLevelType w:val="multilevel"/>
    <w:tmpl w:val="E6C6BAE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40" w15:restartNumberingAfterBreak="0">
    <w:nsid w:val="52B47864"/>
    <w:multiLevelType w:val="multilevel"/>
    <w:tmpl w:val="181ADF14"/>
    <w:lvl w:ilvl="0">
      <w:start w:val="1"/>
      <w:numFmt w:val="decimal"/>
      <w:lvlText w:val="%1)"/>
      <w:lvlJc w:val="left"/>
      <w:pPr>
        <w:tabs>
          <w:tab w:val="num" w:pos="1582"/>
        </w:tabs>
        <w:ind w:left="1582" w:hanging="360"/>
      </w:pPr>
    </w:lvl>
    <w:lvl w:ilvl="1" w:tentative="1">
      <w:start w:val="1"/>
      <w:numFmt w:val="decimal"/>
      <w:lvlText w:val="%2."/>
      <w:lvlJc w:val="left"/>
      <w:pPr>
        <w:tabs>
          <w:tab w:val="num" w:pos="2302"/>
        </w:tabs>
        <w:ind w:left="2302" w:hanging="360"/>
      </w:pPr>
    </w:lvl>
    <w:lvl w:ilvl="2" w:tentative="1">
      <w:start w:val="1"/>
      <w:numFmt w:val="decimal"/>
      <w:lvlText w:val="%3."/>
      <w:lvlJc w:val="left"/>
      <w:pPr>
        <w:tabs>
          <w:tab w:val="num" w:pos="3022"/>
        </w:tabs>
        <w:ind w:left="3022" w:hanging="360"/>
      </w:pPr>
    </w:lvl>
    <w:lvl w:ilvl="3" w:tentative="1">
      <w:start w:val="1"/>
      <w:numFmt w:val="decimal"/>
      <w:lvlText w:val="%4."/>
      <w:lvlJc w:val="left"/>
      <w:pPr>
        <w:tabs>
          <w:tab w:val="num" w:pos="3742"/>
        </w:tabs>
        <w:ind w:left="3742" w:hanging="360"/>
      </w:pPr>
    </w:lvl>
    <w:lvl w:ilvl="4" w:tentative="1">
      <w:start w:val="1"/>
      <w:numFmt w:val="decimal"/>
      <w:lvlText w:val="%5."/>
      <w:lvlJc w:val="left"/>
      <w:pPr>
        <w:tabs>
          <w:tab w:val="num" w:pos="4462"/>
        </w:tabs>
        <w:ind w:left="4462" w:hanging="360"/>
      </w:pPr>
    </w:lvl>
    <w:lvl w:ilvl="5" w:tentative="1">
      <w:start w:val="1"/>
      <w:numFmt w:val="decimal"/>
      <w:lvlText w:val="%6."/>
      <w:lvlJc w:val="left"/>
      <w:pPr>
        <w:tabs>
          <w:tab w:val="num" w:pos="5182"/>
        </w:tabs>
        <w:ind w:left="5182" w:hanging="360"/>
      </w:pPr>
    </w:lvl>
    <w:lvl w:ilvl="6" w:tentative="1">
      <w:start w:val="1"/>
      <w:numFmt w:val="decimal"/>
      <w:lvlText w:val="%7."/>
      <w:lvlJc w:val="left"/>
      <w:pPr>
        <w:tabs>
          <w:tab w:val="num" w:pos="5902"/>
        </w:tabs>
        <w:ind w:left="5902" w:hanging="360"/>
      </w:pPr>
    </w:lvl>
    <w:lvl w:ilvl="7" w:tentative="1">
      <w:start w:val="1"/>
      <w:numFmt w:val="decimal"/>
      <w:lvlText w:val="%8."/>
      <w:lvlJc w:val="left"/>
      <w:pPr>
        <w:tabs>
          <w:tab w:val="num" w:pos="6622"/>
        </w:tabs>
        <w:ind w:left="6622" w:hanging="360"/>
      </w:pPr>
    </w:lvl>
    <w:lvl w:ilvl="8" w:tentative="1">
      <w:start w:val="1"/>
      <w:numFmt w:val="decimal"/>
      <w:lvlText w:val="%9."/>
      <w:lvlJc w:val="left"/>
      <w:pPr>
        <w:tabs>
          <w:tab w:val="num" w:pos="7342"/>
        </w:tabs>
        <w:ind w:left="7342" w:hanging="360"/>
      </w:pPr>
    </w:lvl>
  </w:abstractNum>
  <w:abstractNum w:abstractNumId="41" w15:restartNumberingAfterBreak="0">
    <w:nsid w:val="531E7540"/>
    <w:multiLevelType w:val="hybridMultilevel"/>
    <w:tmpl w:val="B3485DD8"/>
    <w:lvl w:ilvl="0" w:tplc="8B0A788A">
      <w:start w:val="1"/>
      <w:numFmt w:val="decimal"/>
      <w:lvlText w:val="%1)"/>
      <w:lvlJc w:val="left"/>
      <w:pPr>
        <w:ind w:left="502" w:hanging="360"/>
      </w:pPr>
      <w:rPr>
        <w:rFonts w:hint="default"/>
        <w:b w:val="0"/>
        <w:b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2" w15:restartNumberingAfterBreak="0">
    <w:nsid w:val="541619F0"/>
    <w:multiLevelType w:val="hybridMultilevel"/>
    <w:tmpl w:val="AF5E256E"/>
    <w:lvl w:ilvl="0" w:tplc="6158F722">
      <w:start w:val="1"/>
      <w:numFmt w:val="decimal"/>
      <w:lvlText w:val="%1)"/>
      <w:lvlJc w:val="left"/>
      <w:pPr>
        <w:ind w:left="502" w:hanging="360"/>
      </w:pPr>
      <w:rPr>
        <w:rFonts w:hint="default"/>
        <w:b w:val="0"/>
        <w:b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3" w15:restartNumberingAfterBreak="0">
    <w:nsid w:val="54C25F9A"/>
    <w:multiLevelType w:val="hybridMultilevel"/>
    <w:tmpl w:val="B92C7C70"/>
    <w:lvl w:ilvl="0" w:tplc="04270011">
      <w:start w:val="1"/>
      <w:numFmt w:val="decimal"/>
      <w:lvlText w:val="%1)"/>
      <w:lvlJc w:val="left"/>
      <w:pPr>
        <w:ind w:left="1582" w:hanging="360"/>
      </w:pPr>
    </w:lvl>
    <w:lvl w:ilvl="1" w:tplc="04270019" w:tentative="1">
      <w:start w:val="1"/>
      <w:numFmt w:val="lowerLetter"/>
      <w:lvlText w:val="%2."/>
      <w:lvlJc w:val="left"/>
      <w:pPr>
        <w:ind w:left="2302" w:hanging="360"/>
      </w:pPr>
    </w:lvl>
    <w:lvl w:ilvl="2" w:tplc="0427001B" w:tentative="1">
      <w:start w:val="1"/>
      <w:numFmt w:val="lowerRoman"/>
      <w:lvlText w:val="%3."/>
      <w:lvlJc w:val="right"/>
      <w:pPr>
        <w:ind w:left="3022" w:hanging="180"/>
      </w:pPr>
    </w:lvl>
    <w:lvl w:ilvl="3" w:tplc="0427000F" w:tentative="1">
      <w:start w:val="1"/>
      <w:numFmt w:val="decimal"/>
      <w:lvlText w:val="%4."/>
      <w:lvlJc w:val="left"/>
      <w:pPr>
        <w:ind w:left="3742" w:hanging="360"/>
      </w:pPr>
    </w:lvl>
    <w:lvl w:ilvl="4" w:tplc="04270019" w:tentative="1">
      <w:start w:val="1"/>
      <w:numFmt w:val="lowerLetter"/>
      <w:lvlText w:val="%5."/>
      <w:lvlJc w:val="left"/>
      <w:pPr>
        <w:ind w:left="4462" w:hanging="360"/>
      </w:pPr>
    </w:lvl>
    <w:lvl w:ilvl="5" w:tplc="0427001B" w:tentative="1">
      <w:start w:val="1"/>
      <w:numFmt w:val="lowerRoman"/>
      <w:lvlText w:val="%6."/>
      <w:lvlJc w:val="right"/>
      <w:pPr>
        <w:ind w:left="5182" w:hanging="180"/>
      </w:pPr>
    </w:lvl>
    <w:lvl w:ilvl="6" w:tplc="0427000F" w:tentative="1">
      <w:start w:val="1"/>
      <w:numFmt w:val="decimal"/>
      <w:lvlText w:val="%7."/>
      <w:lvlJc w:val="left"/>
      <w:pPr>
        <w:ind w:left="5902" w:hanging="360"/>
      </w:pPr>
    </w:lvl>
    <w:lvl w:ilvl="7" w:tplc="04270019" w:tentative="1">
      <w:start w:val="1"/>
      <w:numFmt w:val="lowerLetter"/>
      <w:lvlText w:val="%8."/>
      <w:lvlJc w:val="left"/>
      <w:pPr>
        <w:ind w:left="6622" w:hanging="360"/>
      </w:pPr>
    </w:lvl>
    <w:lvl w:ilvl="8" w:tplc="0427001B" w:tentative="1">
      <w:start w:val="1"/>
      <w:numFmt w:val="lowerRoman"/>
      <w:lvlText w:val="%9."/>
      <w:lvlJc w:val="right"/>
      <w:pPr>
        <w:ind w:left="7342" w:hanging="180"/>
      </w:pPr>
    </w:lvl>
  </w:abstractNum>
  <w:abstractNum w:abstractNumId="44" w15:restartNumberingAfterBreak="0">
    <w:nsid w:val="596F3A4F"/>
    <w:multiLevelType w:val="hybridMultilevel"/>
    <w:tmpl w:val="047C45E4"/>
    <w:lvl w:ilvl="0" w:tplc="D27A1798">
      <w:start w:val="1"/>
      <w:numFmt w:val="decimal"/>
      <w:lvlText w:val="%1)"/>
      <w:lvlJc w:val="left"/>
      <w:pPr>
        <w:ind w:left="1211" w:hanging="360"/>
      </w:pPr>
      <w:rPr>
        <w:rFonts w:hint="default"/>
        <w:b w:val="0"/>
        <w:bCs/>
        <w:u w:val="single"/>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5" w15:restartNumberingAfterBreak="0">
    <w:nsid w:val="5CE62545"/>
    <w:multiLevelType w:val="hybridMultilevel"/>
    <w:tmpl w:val="16C61188"/>
    <w:lvl w:ilvl="0" w:tplc="0424543A">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6" w15:restartNumberingAfterBreak="0">
    <w:nsid w:val="61AC4282"/>
    <w:multiLevelType w:val="multilevel"/>
    <w:tmpl w:val="5CD26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2D66511"/>
    <w:multiLevelType w:val="multilevel"/>
    <w:tmpl w:val="3F46C1B2"/>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48" w15:restartNumberingAfterBreak="0">
    <w:nsid w:val="64F4203C"/>
    <w:multiLevelType w:val="multilevel"/>
    <w:tmpl w:val="882A48AC"/>
    <w:lvl w:ilvl="0">
      <w:start w:val="1"/>
      <w:numFmt w:val="decimal"/>
      <w:lvlText w:val="%1)"/>
      <w:lvlJc w:val="left"/>
      <w:pPr>
        <w:tabs>
          <w:tab w:val="num" w:pos="1146"/>
        </w:tabs>
        <w:ind w:left="1146" w:hanging="360"/>
      </w:pPr>
    </w:lvl>
    <w:lvl w:ilvl="1">
      <w:start w:val="1"/>
      <w:numFmt w:val="decimal"/>
      <w:lvlText w:val="%2."/>
      <w:lvlJc w:val="left"/>
      <w:pPr>
        <w:tabs>
          <w:tab w:val="num" w:pos="1866"/>
        </w:tabs>
        <w:ind w:left="1866" w:hanging="360"/>
      </w:pPr>
    </w:lvl>
    <w:lvl w:ilvl="2" w:tentative="1">
      <w:start w:val="1"/>
      <w:numFmt w:val="decimal"/>
      <w:lvlText w:val="%3."/>
      <w:lvlJc w:val="left"/>
      <w:pPr>
        <w:tabs>
          <w:tab w:val="num" w:pos="2586"/>
        </w:tabs>
        <w:ind w:left="2586" w:hanging="360"/>
      </w:pPr>
    </w:lvl>
    <w:lvl w:ilvl="3" w:tentative="1">
      <w:start w:val="1"/>
      <w:numFmt w:val="decimal"/>
      <w:lvlText w:val="%4."/>
      <w:lvlJc w:val="left"/>
      <w:pPr>
        <w:tabs>
          <w:tab w:val="num" w:pos="3306"/>
        </w:tabs>
        <w:ind w:left="3306" w:hanging="360"/>
      </w:pPr>
    </w:lvl>
    <w:lvl w:ilvl="4" w:tentative="1">
      <w:start w:val="1"/>
      <w:numFmt w:val="decimal"/>
      <w:lvlText w:val="%5."/>
      <w:lvlJc w:val="left"/>
      <w:pPr>
        <w:tabs>
          <w:tab w:val="num" w:pos="4026"/>
        </w:tabs>
        <w:ind w:left="4026" w:hanging="360"/>
      </w:pPr>
    </w:lvl>
    <w:lvl w:ilvl="5" w:tentative="1">
      <w:start w:val="1"/>
      <w:numFmt w:val="decimal"/>
      <w:lvlText w:val="%6."/>
      <w:lvlJc w:val="left"/>
      <w:pPr>
        <w:tabs>
          <w:tab w:val="num" w:pos="4746"/>
        </w:tabs>
        <w:ind w:left="4746" w:hanging="360"/>
      </w:pPr>
    </w:lvl>
    <w:lvl w:ilvl="6" w:tentative="1">
      <w:start w:val="1"/>
      <w:numFmt w:val="decimal"/>
      <w:lvlText w:val="%7."/>
      <w:lvlJc w:val="left"/>
      <w:pPr>
        <w:tabs>
          <w:tab w:val="num" w:pos="5466"/>
        </w:tabs>
        <w:ind w:left="5466" w:hanging="360"/>
      </w:pPr>
    </w:lvl>
    <w:lvl w:ilvl="7" w:tentative="1">
      <w:start w:val="1"/>
      <w:numFmt w:val="decimal"/>
      <w:lvlText w:val="%8."/>
      <w:lvlJc w:val="left"/>
      <w:pPr>
        <w:tabs>
          <w:tab w:val="num" w:pos="6186"/>
        </w:tabs>
        <w:ind w:left="6186" w:hanging="360"/>
      </w:pPr>
    </w:lvl>
    <w:lvl w:ilvl="8" w:tentative="1">
      <w:start w:val="1"/>
      <w:numFmt w:val="decimal"/>
      <w:lvlText w:val="%9."/>
      <w:lvlJc w:val="left"/>
      <w:pPr>
        <w:tabs>
          <w:tab w:val="num" w:pos="6906"/>
        </w:tabs>
        <w:ind w:left="6906" w:hanging="360"/>
      </w:pPr>
    </w:lvl>
  </w:abstractNum>
  <w:abstractNum w:abstractNumId="49" w15:restartNumberingAfterBreak="0">
    <w:nsid w:val="66813C27"/>
    <w:multiLevelType w:val="multilevel"/>
    <w:tmpl w:val="96ACC7E6"/>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50" w15:restartNumberingAfterBreak="0">
    <w:nsid w:val="6B22550C"/>
    <w:multiLevelType w:val="hybridMultilevel"/>
    <w:tmpl w:val="FFEEEF8A"/>
    <w:lvl w:ilvl="0" w:tplc="04270011">
      <w:start w:val="1"/>
      <w:numFmt w:val="decimal"/>
      <w:lvlText w:val="%1)"/>
      <w:lvlJc w:val="left"/>
      <w:pPr>
        <w:ind w:left="1647" w:hanging="360"/>
      </w:p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51" w15:restartNumberingAfterBreak="0">
    <w:nsid w:val="6B4F0DD3"/>
    <w:multiLevelType w:val="multilevel"/>
    <w:tmpl w:val="8F9E0238"/>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52" w15:restartNumberingAfterBreak="0">
    <w:nsid w:val="6CD57E2B"/>
    <w:multiLevelType w:val="hybridMultilevel"/>
    <w:tmpl w:val="051684C0"/>
    <w:lvl w:ilvl="0" w:tplc="04270011">
      <w:start w:val="1"/>
      <w:numFmt w:val="decimal"/>
      <w:lvlText w:val="%1)"/>
      <w:lvlJc w:val="left"/>
      <w:pPr>
        <w:ind w:left="1080" w:hanging="360"/>
      </w:pPr>
      <w:rPr>
        <w:rFonts w:hint="default"/>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6DEB1064"/>
    <w:multiLevelType w:val="multilevel"/>
    <w:tmpl w:val="0A2480A6"/>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54" w15:restartNumberingAfterBreak="0">
    <w:nsid w:val="6EFC76E0"/>
    <w:multiLevelType w:val="hybridMultilevel"/>
    <w:tmpl w:val="CD525CC8"/>
    <w:lvl w:ilvl="0" w:tplc="FFFFFFFF">
      <w:start w:val="1"/>
      <w:numFmt w:val="decimal"/>
      <w:lvlText w:val="%1)"/>
      <w:lvlJc w:val="left"/>
      <w:pPr>
        <w:ind w:left="1582" w:hanging="360"/>
      </w:pPr>
    </w:lvl>
    <w:lvl w:ilvl="1" w:tplc="04270011">
      <w:start w:val="1"/>
      <w:numFmt w:val="decimal"/>
      <w:lvlText w:val="%2)"/>
      <w:lvlJc w:val="left"/>
      <w:pPr>
        <w:ind w:left="1582" w:hanging="360"/>
      </w:pPr>
    </w:lvl>
    <w:lvl w:ilvl="2" w:tplc="FFFFFFFF">
      <w:start w:val="1"/>
      <w:numFmt w:val="decimal"/>
      <w:lvlText w:val="%3."/>
      <w:lvlJc w:val="left"/>
      <w:pPr>
        <w:ind w:left="3202" w:hanging="360"/>
      </w:pPr>
      <w:rPr>
        <w:rFonts w:hint="default"/>
      </w:rPr>
    </w:lvl>
    <w:lvl w:ilvl="3" w:tplc="FFFFFFFF" w:tentative="1">
      <w:start w:val="1"/>
      <w:numFmt w:val="decimal"/>
      <w:lvlText w:val="%4."/>
      <w:lvlJc w:val="left"/>
      <w:pPr>
        <w:ind w:left="3742" w:hanging="360"/>
      </w:pPr>
    </w:lvl>
    <w:lvl w:ilvl="4" w:tplc="FFFFFFFF" w:tentative="1">
      <w:start w:val="1"/>
      <w:numFmt w:val="lowerLetter"/>
      <w:lvlText w:val="%5."/>
      <w:lvlJc w:val="left"/>
      <w:pPr>
        <w:ind w:left="4462" w:hanging="360"/>
      </w:pPr>
    </w:lvl>
    <w:lvl w:ilvl="5" w:tplc="FFFFFFFF" w:tentative="1">
      <w:start w:val="1"/>
      <w:numFmt w:val="lowerRoman"/>
      <w:lvlText w:val="%6."/>
      <w:lvlJc w:val="right"/>
      <w:pPr>
        <w:ind w:left="5182" w:hanging="180"/>
      </w:pPr>
    </w:lvl>
    <w:lvl w:ilvl="6" w:tplc="FFFFFFFF" w:tentative="1">
      <w:start w:val="1"/>
      <w:numFmt w:val="decimal"/>
      <w:lvlText w:val="%7."/>
      <w:lvlJc w:val="left"/>
      <w:pPr>
        <w:ind w:left="5902" w:hanging="360"/>
      </w:pPr>
    </w:lvl>
    <w:lvl w:ilvl="7" w:tplc="FFFFFFFF" w:tentative="1">
      <w:start w:val="1"/>
      <w:numFmt w:val="lowerLetter"/>
      <w:lvlText w:val="%8."/>
      <w:lvlJc w:val="left"/>
      <w:pPr>
        <w:ind w:left="6622" w:hanging="360"/>
      </w:pPr>
    </w:lvl>
    <w:lvl w:ilvl="8" w:tplc="FFFFFFFF" w:tentative="1">
      <w:start w:val="1"/>
      <w:numFmt w:val="lowerRoman"/>
      <w:lvlText w:val="%9."/>
      <w:lvlJc w:val="right"/>
      <w:pPr>
        <w:ind w:left="7342" w:hanging="180"/>
      </w:pPr>
    </w:lvl>
  </w:abstractNum>
  <w:abstractNum w:abstractNumId="55" w15:restartNumberingAfterBreak="0">
    <w:nsid w:val="710217E2"/>
    <w:multiLevelType w:val="multilevel"/>
    <w:tmpl w:val="FEE684C8"/>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56" w15:restartNumberingAfterBreak="0">
    <w:nsid w:val="71EF3600"/>
    <w:multiLevelType w:val="multilevel"/>
    <w:tmpl w:val="DC08E142"/>
    <w:lvl w:ilvl="0">
      <w:start w:val="1"/>
      <w:numFmt w:val="decimal"/>
      <w:lvlText w:val="%1)"/>
      <w:lvlJc w:val="left"/>
      <w:pPr>
        <w:tabs>
          <w:tab w:val="num" w:pos="1571"/>
        </w:tabs>
        <w:ind w:left="1571" w:hanging="360"/>
      </w:pPr>
    </w:lvl>
    <w:lvl w:ilvl="1" w:tentative="1">
      <w:start w:val="1"/>
      <w:numFmt w:val="decimal"/>
      <w:lvlText w:val="%2."/>
      <w:lvlJc w:val="left"/>
      <w:pPr>
        <w:tabs>
          <w:tab w:val="num" w:pos="2291"/>
        </w:tabs>
        <w:ind w:left="2291" w:hanging="360"/>
      </w:pPr>
    </w:lvl>
    <w:lvl w:ilvl="2" w:tentative="1">
      <w:start w:val="1"/>
      <w:numFmt w:val="decimal"/>
      <w:lvlText w:val="%3."/>
      <w:lvlJc w:val="left"/>
      <w:pPr>
        <w:tabs>
          <w:tab w:val="num" w:pos="3011"/>
        </w:tabs>
        <w:ind w:left="3011" w:hanging="360"/>
      </w:pPr>
    </w:lvl>
    <w:lvl w:ilvl="3" w:tentative="1">
      <w:start w:val="1"/>
      <w:numFmt w:val="decimal"/>
      <w:lvlText w:val="%4."/>
      <w:lvlJc w:val="left"/>
      <w:pPr>
        <w:tabs>
          <w:tab w:val="num" w:pos="3731"/>
        </w:tabs>
        <w:ind w:left="3731" w:hanging="360"/>
      </w:pPr>
    </w:lvl>
    <w:lvl w:ilvl="4" w:tentative="1">
      <w:start w:val="1"/>
      <w:numFmt w:val="decimal"/>
      <w:lvlText w:val="%5."/>
      <w:lvlJc w:val="left"/>
      <w:pPr>
        <w:tabs>
          <w:tab w:val="num" w:pos="4451"/>
        </w:tabs>
        <w:ind w:left="4451" w:hanging="360"/>
      </w:pPr>
    </w:lvl>
    <w:lvl w:ilvl="5" w:tentative="1">
      <w:start w:val="1"/>
      <w:numFmt w:val="decimal"/>
      <w:lvlText w:val="%6."/>
      <w:lvlJc w:val="left"/>
      <w:pPr>
        <w:tabs>
          <w:tab w:val="num" w:pos="5171"/>
        </w:tabs>
        <w:ind w:left="5171" w:hanging="360"/>
      </w:pPr>
    </w:lvl>
    <w:lvl w:ilvl="6" w:tentative="1">
      <w:start w:val="1"/>
      <w:numFmt w:val="decimal"/>
      <w:lvlText w:val="%7."/>
      <w:lvlJc w:val="left"/>
      <w:pPr>
        <w:tabs>
          <w:tab w:val="num" w:pos="5891"/>
        </w:tabs>
        <w:ind w:left="5891" w:hanging="360"/>
      </w:pPr>
    </w:lvl>
    <w:lvl w:ilvl="7" w:tentative="1">
      <w:start w:val="1"/>
      <w:numFmt w:val="decimal"/>
      <w:lvlText w:val="%8."/>
      <w:lvlJc w:val="left"/>
      <w:pPr>
        <w:tabs>
          <w:tab w:val="num" w:pos="6611"/>
        </w:tabs>
        <w:ind w:left="6611" w:hanging="360"/>
      </w:pPr>
    </w:lvl>
    <w:lvl w:ilvl="8" w:tentative="1">
      <w:start w:val="1"/>
      <w:numFmt w:val="decimal"/>
      <w:lvlText w:val="%9."/>
      <w:lvlJc w:val="left"/>
      <w:pPr>
        <w:tabs>
          <w:tab w:val="num" w:pos="7331"/>
        </w:tabs>
        <w:ind w:left="7331" w:hanging="360"/>
      </w:pPr>
    </w:lvl>
  </w:abstractNum>
  <w:abstractNum w:abstractNumId="57" w15:restartNumberingAfterBreak="0">
    <w:nsid w:val="728A6B88"/>
    <w:multiLevelType w:val="multilevel"/>
    <w:tmpl w:val="657E09C8"/>
    <w:lvl w:ilvl="0">
      <w:start w:val="1"/>
      <w:numFmt w:val="decimal"/>
      <w:lvlText w:val="%1)"/>
      <w:lvlJc w:val="left"/>
      <w:pPr>
        <w:tabs>
          <w:tab w:val="num" w:pos="1429"/>
        </w:tabs>
        <w:ind w:left="1429" w:hanging="360"/>
      </w:pPr>
    </w:lvl>
    <w:lvl w:ilvl="1" w:tentative="1">
      <w:start w:val="1"/>
      <w:numFmt w:val="decimal"/>
      <w:lvlText w:val="%2."/>
      <w:lvlJc w:val="left"/>
      <w:pPr>
        <w:tabs>
          <w:tab w:val="num" w:pos="2149"/>
        </w:tabs>
        <w:ind w:left="2149" w:hanging="360"/>
      </w:pPr>
    </w:lvl>
    <w:lvl w:ilvl="2" w:tentative="1">
      <w:start w:val="1"/>
      <w:numFmt w:val="decimal"/>
      <w:lvlText w:val="%3."/>
      <w:lvlJc w:val="left"/>
      <w:pPr>
        <w:tabs>
          <w:tab w:val="num" w:pos="2869"/>
        </w:tabs>
        <w:ind w:left="2869" w:hanging="360"/>
      </w:pPr>
    </w:lvl>
    <w:lvl w:ilvl="3" w:tentative="1">
      <w:start w:val="1"/>
      <w:numFmt w:val="decimal"/>
      <w:lvlText w:val="%4."/>
      <w:lvlJc w:val="left"/>
      <w:pPr>
        <w:tabs>
          <w:tab w:val="num" w:pos="3589"/>
        </w:tabs>
        <w:ind w:left="3589" w:hanging="360"/>
      </w:pPr>
    </w:lvl>
    <w:lvl w:ilvl="4" w:tentative="1">
      <w:start w:val="1"/>
      <w:numFmt w:val="decimal"/>
      <w:lvlText w:val="%5."/>
      <w:lvlJc w:val="left"/>
      <w:pPr>
        <w:tabs>
          <w:tab w:val="num" w:pos="4309"/>
        </w:tabs>
        <w:ind w:left="4309" w:hanging="360"/>
      </w:pPr>
    </w:lvl>
    <w:lvl w:ilvl="5" w:tentative="1">
      <w:start w:val="1"/>
      <w:numFmt w:val="decimal"/>
      <w:lvlText w:val="%6."/>
      <w:lvlJc w:val="left"/>
      <w:pPr>
        <w:tabs>
          <w:tab w:val="num" w:pos="5029"/>
        </w:tabs>
        <w:ind w:left="5029" w:hanging="360"/>
      </w:pPr>
    </w:lvl>
    <w:lvl w:ilvl="6" w:tentative="1">
      <w:start w:val="1"/>
      <w:numFmt w:val="decimal"/>
      <w:lvlText w:val="%7."/>
      <w:lvlJc w:val="left"/>
      <w:pPr>
        <w:tabs>
          <w:tab w:val="num" w:pos="5749"/>
        </w:tabs>
        <w:ind w:left="5749" w:hanging="360"/>
      </w:pPr>
    </w:lvl>
    <w:lvl w:ilvl="7" w:tentative="1">
      <w:start w:val="1"/>
      <w:numFmt w:val="decimal"/>
      <w:lvlText w:val="%8."/>
      <w:lvlJc w:val="left"/>
      <w:pPr>
        <w:tabs>
          <w:tab w:val="num" w:pos="6469"/>
        </w:tabs>
        <w:ind w:left="6469" w:hanging="360"/>
      </w:pPr>
    </w:lvl>
    <w:lvl w:ilvl="8" w:tentative="1">
      <w:start w:val="1"/>
      <w:numFmt w:val="decimal"/>
      <w:lvlText w:val="%9."/>
      <w:lvlJc w:val="left"/>
      <w:pPr>
        <w:tabs>
          <w:tab w:val="num" w:pos="7189"/>
        </w:tabs>
        <w:ind w:left="7189" w:hanging="360"/>
      </w:pPr>
    </w:lvl>
  </w:abstractNum>
  <w:abstractNum w:abstractNumId="58" w15:restartNumberingAfterBreak="0">
    <w:nsid w:val="72BE2AA1"/>
    <w:multiLevelType w:val="hybridMultilevel"/>
    <w:tmpl w:val="F9223422"/>
    <w:lvl w:ilvl="0" w:tplc="6B08AC7E">
      <w:start w:val="1"/>
      <w:numFmt w:val="decimal"/>
      <w:lvlText w:val="%1)"/>
      <w:lvlJc w:val="left"/>
      <w:pPr>
        <w:ind w:left="502" w:hanging="360"/>
      </w:pPr>
      <w:rPr>
        <w:rFonts w:hint="default"/>
        <w:b w:val="0"/>
        <w:b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9" w15:restartNumberingAfterBreak="0">
    <w:nsid w:val="75324E8F"/>
    <w:multiLevelType w:val="hybridMultilevel"/>
    <w:tmpl w:val="523411DC"/>
    <w:lvl w:ilvl="0" w:tplc="75721A60">
      <w:start w:val="1"/>
      <w:numFmt w:val="decimal"/>
      <w:lvlText w:val="%1)"/>
      <w:lvlJc w:val="left"/>
      <w:pPr>
        <w:ind w:left="1146" w:hanging="360"/>
      </w:pPr>
      <w:rPr>
        <w:rFonts w:hint="default"/>
        <w:b w:val="0"/>
        <w:bCs/>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0" w15:restartNumberingAfterBreak="0">
    <w:nsid w:val="758E29A0"/>
    <w:multiLevelType w:val="multilevel"/>
    <w:tmpl w:val="C8E0E856"/>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61" w15:restartNumberingAfterBreak="0">
    <w:nsid w:val="762D7B2D"/>
    <w:multiLevelType w:val="multilevel"/>
    <w:tmpl w:val="641885E8"/>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62" w15:restartNumberingAfterBreak="0">
    <w:nsid w:val="77AA756A"/>
    <w:multiLevelType w:val="hybridMultilevel"/>
    <w:tmpl w:val="30708E56"/>
    <w:lvl w:ilvl="0" w:tplc="094AC37E">
      <w:start w:val="1"/>
      <w:numFmt w:val="decimal"/>
      <w:lvlText w:val="%1)"/>
      <w:lvlJc w:val="left"/>
      <w:pPr>
        <w:ind w:left="786" w:hanging="360"/>
      </w:pPr>
      <w:rPr>
        <w:rFonts w:hint="default"/>
        <w:b w:val="0"/>
        <w:bCs/>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3" w15:restartNumberingAfterBreak="0">
    <w:nsid w:val="7861005D"/>
    <w:multiLevelType w:val="multilevel"/>
    <w:tmpl w:val="5B1477C8"/>
    <w:lvl w:ilvl="0">
      <w:start w:val="1"/>
      <w:numFmt w:val="decimal"/>
      <w:lvlText w:val="%1."/>
      <w:lvlJc w:val="left"/>
      <w:pPr>
        <w:tabs>
          <w:tab w:val="num" w:pos="1146"/>
        </w:tabs>
        <w:ind w:left="1146" w:hanging="360"/>
      </w:pPr>
    </w:lvl>
    <w:lvl w:ilvl="1">
      <w:start w:val="1"/>
      <w:numFmt w:val="decimal"/>
      <w:lvlText w:val="%2)"/>
      <w:lvlJc w:val="left"/>
      <w:pPr>
        <w:ind w:left="1866" w:hanging="360"/>
      </w:pPr>
      <w:rPr>
        <w:rFonts w:hint="default"/>
      </w:rPr>
    </w:lvl>
    <w:lvl w:ilvl="2" w:tentative="1">
      <w:start w:val="1"/>
      <w:numFmt w:val="decimal"/>
      <w:lvlText w:val="%3."/>
      <w:lvlJc w:val="left"/>
      <w:pPr>
        <w:tabs>
          <w:tab w:val="num" w:pos="2586"/>
        </w:tabs>
        <w:ind w:left="2586" w:hanging="360"/>
      </w:pPr>
    </w:lvl>
    <w:lvl w:ilvl="3" w:tentative="1">
      <w:start w:val="1"/>
      <w:numFmt w:val="decimal"/>
      <w:lvlText w:val="%4."/>
      <w:lvlJc w:val="left"/>
      <w:pPr>
        <w:tabs>
          <w:tab w:val="num" w:pos="3306"/>
        </w:tabs>
        <w:ind w:left="3306" w:hanging="360"/>
      </w:pPr>
    </w:lvl>
    <w:lvl w:ilvl="4" w:tentative="1">
      <w:start w:val="1"/>
      <w:numFmt w:val="decimal"/>
      <w:lvlText w:val="%5."/>
      <w:lvlJc w:val="left"/>
      <w:pPr>
        <w:tabs>
          <w:tab w:val="num" w:pos="4026"/>
        </w:tabs>
        <w:ind w:left="4026" w:hanging="360"/>
      </w:pPr>
    </w:lvl>
    <w:lvl w:ilvl="5" w:tentative="1">
      <w:start w:val="1"/>
      <w:numFmt w:val="decimal"/>
      <w:lvlText w:val="%6."/>
      <w:lvlJc w:val="left"/>
      <w:pPr>
        <w:tabs>
          <w:tab w:val="num" w:pos="4746"/>
        </w:tabs>
        <w:ind w:left="4746" w:hanging="360"/>
      </w:pPr>
    </w:lvl>
    <w:lvl w:ilvl="6" w:tentative="1">
      <w:start w:val="1"/>
      <w:numFmt w:val="decimal"/>
      <w:lvlText w:val="%7."/>
      <w:lvlJc w:val="left"/>
      <w:pPr>
        <w:tabs>
          <w:tab w:val="num" w:pos="5466"/>
        </w:tabs>
        <w:ind w:left="5466" w:hanging="360"/>
      </w:pPr>
    </w:lvl>
    <w:lvl w:ilvl="7" w:tentative="1">
      <w:start w:val="1"/>
      <w:numFmt w:val="decimal"/>
      <w:lvlText w:val="%8."/>
      <w:lvlJc w:val="left"/>
      <w:pPr>
        <w:tabs>
          <w:tab w:val="num" w:pos="6186"/>
        </w:tabs>
        <w:ind w:left="6186" w:hanging="360"/>
      </w:pPr>
    </w:lvl>
    <w:lvl w:ilvl="8" w:tentative="1">
      <w:start w:val="1"/>
      <w:numFmt w:val="decimal"/>
      <w:lvlText w:val="%9."/>
      <w:lvlJc w:val="left"/>
      <w:pPr>
        <w:tabs>
          <w:tab w:val="num" w:pos="6906"/>
        </w:tabs>
        <w:ind w:left="6906" w:hanging="360"/>
      </w:pPr>
    </w:lvl>
  </w:abstractNum>
  <w:abstractNum w:abstractNumId="64" w15:restartNumberingAfterBreak="0">
    <w:nsid w:val="78B931C8"/>
    <w:multiLevelType w:val="multilevel"/>
    <w:tmpl w:val="8C6C6BB2"/>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abstractNum w:abstractNumId="65" w15:restartNumberingAfterBreak="0">
    <w:nsid w:val="7D700970"/>
    <w:multiLevelType w:val="multilevel"/>
    <w:tmpl w:val="1EFA9DB0"/>
    <w:lvl w:ilvl="0">
      <w:start w:val="1"/>
      <w:numFmt w:val="decimal"/>
      <w:lvlText w:val="%1)"/>
      <w:lvlJc w:val="left"/>
      <w:pPr>
        <w:tabs>
          <w:tab w:val="num" w:pos="1656"/>
        </w:tabs>
        <w:ind w:left="1656" w:hanging="360"/>
      </w:pPr>
    </w:lvl>
    <w:lvl w:ilvl="1" w:tentative="1">
      <w:start w:val="1"/>
      <w:numFmt w:val="decimal"/>
      <w:lvlText w:val="%2."/>
      <w:lvlJc w:val="left"/>
      <w:pPr>
        <w:tabs>
          <w:tab w:val="num" w:pos="2376"/>
        </w:tabs>
        <w:ind w:left="2376" w:hanging="360"/>
      </w:pPr>
    </w:lvl>
    <w:lvl w:ilvl="2" w:tentative="1">
      <w:start w:val="1"/>
      <w:numFmt w:val="decimal"/>
      <w:lvlText w:val="%3."/>
      <w:lvlJc w:val="left"/>
      <w:pPr>
        <w:tabs>
          <w:tab w:val="num" w:pos="3096"/>
        </w:tabs>
        <w:ind w:left="3096" w:hanging="360"/>
      </w:pPr>
    </w:lvl>
    <w:lvl w:ilvl="3" w:tentative="1">
      <w:start w:val="1"/>
      <w:numFmt w:val="decimal"/>
      <w:lvlText w:val="%4."/>
      <w:lvlJc w:val="left"/>
      <w:pPr>
        <w:tabs>
          <w:tab w:val="num" w:pos="3816"/>
        </w:tabs>
        <w:ind w:left="3816" w:hanging="360"/>
      </w:pPr>
    </w:lvl>
    <w:lvl w:ilvl="4" w:tentative="1">
      <w:start w:val="1"/>
      <w:numFmt w:val="decimal"/>
      <w:lvlText w:val="%5."/>
      <w:lvlJc w:val="left"/>
      <w:pPr>
        <w:tabs>
          <w:tab w:val="num" w:pos="4536"/>
        </w:tabs>
        <w:ind w:left="4536" w:hanging="360"/>
      </w:pPr>
    </w:lvl>
    <w:lvl w:ilvl="5" w:tentative="1">
      <w:start w:val="1"/>
      <w:numFmt w:val="decimal"/>
      <w:lvlText w:val="%6."/>
      <w:lvlJc w:val="left"/>
      <w:pPr>
        <w:tabs>
          <w:tab w:val="num" w:pos="5256"/>
        </w:tabs>
        <w:ind w:left="5256" w:hanging="360"/>
      </w:pPr>
    </w:lvl>
    <w:lvl w:ilvl="6" w:tentative="1">
      <w:start w:val="1"/>
      <w:numFmt w:val="decimal"/>
      <w:lvlText w:val="%7."/>
      <w:lvlJc w:val="left"/>
      <w:pPr>
        <w:tabs>
          <w:tab w:val="num" w:pos="5976"/>
        </w:tabs>
        <w:ind w:left="5976" w:hanging="360"/>
      </w:pPr>
    </w:lvl>
    <w:lvl w:ilvl="7" w:tentative="1">
      <w:start w:val="1"/>
      <w:numFmt w:val="decimal"/>
      <w:lvlText w:val="%8."/>
      <w:lvlJc w:val="left"/>
      <w:pPr>
        <w:tabs>
          <w:tab w:val="num" w:pos="6696"/>
        </w:tabs>
        <w:ind w:left="6696" w:hanging="360"/>
      </w:pPr>
    </w:lvl>
    <w:lvl w:ilvl="8" w:tentative="1">
      <w:start w:val="1"/>
      <w:numFmt w:val="decimal"/>
      <w:lvlText w:val="%9."/>
      <w:lvlJc w:val="left"/>
      <w:pPr>
        <w:tabs>
          <w:tab w:val="num" w:pos="7416"/>
        </w:tabs>
        <w:ind w:left="7416" w:hanging="360"/>
      </w:pPr>
    </w:lvl>
  </w:abstractNum>
  <w:num w:numId="1" w16cid:durableId="814030536">
    <w:abstractNumId w:val="46"/>
  </w:num>
  <w:num w:numId="2" w16cid:durableId="1872573549">
    <w:abstractNumId w:val="38"/>
  </w:num>
  <w:num w:numId="3" w16cid:durableId="499809253">
    <w:abstractNumId w:val="59"/>
  </w:num>
  <w:num w:numId="4" w16cid:durableId="830830519">
    <w:abstractNumId w:val="20"/>
  </w:num>
  <w:num w:numId="5" w16cid:durableId="16933116">
    <w:abstractNumId w:val="14"/>
  </w:num>
  <w:num w:numId="6" w16cid:durableId="1601916441">
    <w:abstractNumId w:val="62"/>
  </w:num>
  <w:num w:numId="7" w16cid:durableId="1666007459">
    <w:abstractNumId w:val="48"/>
  </w:num>
  <w:num w:numId="8" w16cid:durableId="666396666">
    <w:abstractNumId w:val="63"/>
  </w:num>
  <w:num w:numId="9" w16cid:durableId="508059033">
    <w:abstractNumId w:val="23"/>
  </w:num>
  <w:num w:numId="10" w16cid:durableId="2066754598">
    <w:abstractNumId w:val="39"/>
  </w:num>
  <w:num w:numId="11" w16cid:durableId="691960937">
    <w:abstractNumId w:val="29"/>
  </w:num>
  <w:num w:numId="12" w16cid:durableId="1598364772">
    <w:abstractNumId w:val="9"/>
  </w:num>
  <w:num w:numId="13" w16cid:durableId="603339951">
    <w:abstractNumId w:val="34"/>
  </w:num>
  <w:num w:numId="14" w16cid:durableId="48965970">
    <w:abstractNumId w:val="36"/>
  </w:num>
  <w:num w:numId="15" w16cid:durableId="2057778675">
    <w:abstractNumId w:val="4"/>
  </w:num>
  <w:num w:numId="16" w16cid:durableId="466314625">
    <w:abstractNumId w:val="21"/>
  </w:num>
  <w:num w:numId="17" w16cid:durableId="824124924">
    <w:abstractNumId w:val="50"/>
  </w:num>
  <w:num w:numId="18" w16cid:durableId="1736705784">
    <w:abstractNumId w:val="58"/>
  </w:num>
  <w:num w:numId="19" w16cid:durableId="2028483310">
    <w:abstractNumId w:val="47"/>
  </w:num>
  <w:num w:numId="20" w16cid:durableId="85855097">
    <w:abstractNumId w:val="51"/>
  </w:num>
  <w:num w:numId="21" w16cid:durableId="152113314">
    <w:abstractNumId w:val="22"/>
  </w:num>
  <w:num w:numId="22" w16cid:durableId="1223636338">
    <w:abstractNumId w:val="7"/>
  </w:num>
  <w:num w:numId="23" w16cid:durableId="744424935">
    <w:abstractNumId w:val="5"/>
  </w:num>
  <w:num w:numId="24" w16cid:durableId="1891727902">
    <w:abstractNumId w:val="37"/>
  </w:num>
  <w:num w:numId="25" w16cid:durableId="785586435">
    <w:abstractNumId w:val="61"/>
  </w:num>
  <w:num w:numId="26" w16cid:durableId="587732118">
    <w:abstractNumId w:val="27"/>
  </w:num>
  <w:num w:numId="27" w16cid:durableId="181827156">
    <w:abstractNumId w:val="43"/>
  </w:num>
  <w:num w:numId="28" w16cid:durableId="1718318557">
    <w:abstractNumId w:val="55"/>
  </w:num>
  <w:num w:numId="29" w16cid:durableId="513764960">
    <w:abstractNumId w:val="31"/>
  </w:num>
  <w:num w:numId="30" w16cid:durableId="756709430">
    <w:abstractNumId w:val="65"/>
  </w:num>
  <w:num w:numId="31" w16cid:durableId="904992980">
    <w:abstractNumId w:val="33"/>
  </w:num>
  <w:num w:numId="32" w16cid:durableId="1530098084">
    <w:abstractNumId w:val="6"/>
  </w:num>
  <w:num w:numId="33" w16cid:durableId="852693889">
    <w:abstractNumId w:val="32"/>
  </w:num>
  <w:num w:numId="34" w16cid:durableId="523519001">
    <w:abstractNumId w:val="57"/>
  </w:num>
  <w:num w:numId="35" w16cid:durableId="1978757631">
    <w:abstractNumId w:val="35"/>
  </w:num>
  <w:num w:numId="36" w16cid:durableId="858735762">
    <w:abstractNumId w:val="0"/>
  </w:num>
  <w:num w:numId="37" w16cid:durableId="1380738129">
    <w:abstractNumId w:val="49"/>
  </w:num>
  <w:num w:numId="38" w16cid:durableId="1218591391">
    <w:abstractNumId w:val="44"/>
  </w:num>
  <w:num w:numId="39" w16cid:durableId="109668247">
    <w:abstractNumId w:val="17"/>
  </w:num>
  <w:num w:numId="40" w16cid:durableId="1293949679">
    <w:abstractNumId w:val="8"/>
  </w:num>
  <w:num w:numId="41" w16cid:durableId="2058040883">
    <w:abstractNumId w:val="41"/>
  </w:num>
  <w:num w:numId="42" w16cid:durableId="871962537">
    <w:abstractNumId w:val="12"/>
  </w:num>
  <w:num w:numId="43" w16cid:durableId="1707174332">
    <w:abstractNumId w:val="10"/>
  </w:num>
  <w:num w:numId="44" w16cid:durableId="1388795790">
    <w:abstractNumId w:val="42"/>
  </w:num>
  <w:num w:numId="45" w16cid:durableId="2001889644">
    <w:abstractNumId w:val="19"/>
  </w:num>
  <w:num w:numId="46" w16cid:durableId="1451633059">
    <w:abstractNumId w:val="28"/>
  </w:num>
  <w:num w:numId="47" w16cid:durableId="339939091">
    <w:abstractNumId w:val="16"/>
  </w:num>
  <w:num w:numId="48" w16cid:durableId="1795638412">
    <w:abstractNumId w:val="56"/>
  </w:num>
  <w:num w:numId="49" w16cid:durableId="1486624661">
    <w:abstractNumId w:val="24"/>
  </w:num>
  <w:num w:numId="50" w16cid:durableId="956057808">
    <w:abstractNumId w:val="25"/>
  </w:num>
  <w:num w:numId="51" w16cid:durableId="107747900">
    <w:abstractNumId w:val="11"/>
  </w:num>
  <w:num w:numId="52" w16cid:durableId="1241139106">
    <w:abstractNumId w:val="13"/>
  </w:num>
  <w:num w:numId="53" w16cid:durableId="1743403956">
    <w:abstractNumId w:val="3"/>
  </w:num>
  <w:num w:numId="54" w16cid:durableId="1840803216">
    <w:abstractNumId w:val="53"/>
  </w:num>
  <w:num w:numId="55" w16cid:durableId="283846990">
    <w:abstractNumId w:val="64"/>
  </w:num>
  <w:num w:numId="56" w16cid:durableId="21522440">
    <w:abstractNumId w:val="26"/>
  </w:num>
  <w:num w:numId="57" w16cid:durableId="1854805852">
    <w:abstractNumId w:val="45"/>
  </w:num>
  <w:num w:numId="58" w16cid:durableId="1545092863">
    <w:abstractNumId w:val="40"/>
  </w:num>
  <w:num w:numId="59" w16cid:durableId="382294854">
    <w:abstractNumId w:val="60"/>
  </w:num>
  <w:num w:numId="60" w16cid:durableId="1520504506">
    <w:abstractNumId w:val="15"/>
  </w:num>
  <w:num w:numId="61" w16cid:durableId="105779377">
    <w:abstractNumId w:val="30"/>
  </w:num>
  <w:num w:numId="62" w16cid:durableId="42680100">
    <w:abstractNumId w:val="52"/>
  </w:num>
  <w:num w:numId="63" w16cid:durableId="1903176189">
    <w:abstractNumId w:val="2"/>
  </w:num>
  <w:num w:numId="64" w16cid:durableId="1306202020">
    <w:abstractNumId w:val="54"/>
  </w:num>
  <w:num w:numId="65" w16cid:durableId="929587652">
    <w:abstractNumId w:val="1"/>
  </w:num>
  <w:num w:numId="66" w16cid:durableId="168982106">
    <w:abstractNumId w:val="1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4EF"/>
    <w:rsid w:val="00000B38"/>
    <w:rsid w:val="00002470"/>
    <w:rsid w:val="0000266A"/>
    <w:rsid w:val="0000367C"/>
    <w:rsid w:val="00013C33"/>
    <w:rsid w:val="000150AC"/>
    <w:rsid w:val="00023946"/>
    <w:rsid w:val="00027C17"/>
    <w:rsid w:val="00050E97"/>
    <w:rsid w:val="00053C4E"/>
    <w:rsid w:val="00053F69"/>
    <w:rsid w:val="0006640B"/>
    <w:rsid w:val="0007780D"/>
    <w:rsid w:val="000807E7"/>
    <w:rsid w:val="00083F59"/>
    <w:rsid w:val="000904DE"/>
    <w:rsid w:val="000920C2"/>
    <w:rsid w:val="00092F14"/>
    <w:rsid w:val="000931EB"/>
    <w:rsid w:val="000A18E2"/>
    <w:rsid w:val="000D0477"/>
    <w:rsid w:val="000D04CE"/>
    <w:rsid w:val="000D1B61"/>
    <w:rsid w:val="000D68BB"/>
    <w:rsid w:val="000E00E3"/>
    <w:rsid w:val="000E1F8F"/>
    <w:rsid w:val="000E4078"/>
    <w:rsid w:val="000E5C5F"/>
    <w:rsid w:val="000E76A6"/>
    <w:rsid w:val="000F5664"/>
    <w:rsid w:val="001000B4"/>
    <w:rsid w:val="00104BD9"/>
    <w:rsid w:val="001063DA"/>
    <w:rsid w:val="0011154F"/>
    <w:rsid w:val="00112058"/>
    <w:rsid w:val="00115799"/>
    <w:rsid w:val="00124299"/>
    <w:rsid w:val="00124DB9"/>
    <w:rsid w:val="00134D2F"/>
    <w:rsid w:val="00136064"/>
    <w:rsid w:val="00140812"/>
    <w:rsid w:val="00142A26"/>
    <w:rsid w:val="00143A4F"/>
    <w:rsid w:val="0014733D"/>
    <w:rsid w:val="00164BF1"/>
    <w:rsid w:val="001679D4"/>
    <w:rsid w:val="00167A7E"/>
    <w:rsid w:val="00197AF7"/>
    <w:rsid w:val="001A0DEC"/>
    <w:rsid w:val="001A3EFF"/>
    <w:rsid w:val="001A50A4"/>
    <w:rsid w:val="001C4D09"/>
    <w:rsid w:val="001D0900"/>
    <w:rsid w:val="001D333A"/>
    <w:rsid w:val="001F7507"/>
    <w:rsid w:val="0020098E"/>
    <w:rsid w:val="0020154C"/>
    <w:rsid w:val="002022DC"/>
    <w:rsid w:val="002030C9"/>
    <w:rsid w:val="00204D5A"/>
    <w:rsid w:val="00207630"/>
    <w:rsid w:val="0021140F"/>
    <w:rsid w:val="00211920"/>
    <w:rsid w:val="00212087"/>
    <w:rsid w:val="002145D9"/>
    <w:rsid w:val="002235A1"/>
    <w:rsid w:val="00230440"/>
    <w:rsid w:val="0023521F"/>
    <w:rsid w:val="00236A76"/>
    <w:rsid w:val="00245109"/>
    <w:rsid w:val="002556A4"/>
    <w:rsid w:val="0025643B"/>
    <w:rsid w:val="0026545E"/>
    <w:rsid w:val="00265F0F"/>
    <w:rsid w:val="00267176"/>
    <w:rsid w:val="002731B4"/>
    <w:rsid w:val="00297CF4"/>
    <w:rsid w:val="002A6D7C"/>
    <w:rsid w:val="002B1E94"/>
    <w:rsid w:val="002B3F9F"/>
    <w:rsid w:val="002B54FC"/>
    <w:rsid w:val="002B5AC7"/>
    <w:rsid w:val="002C7DBC"/>
    <w:rsid w:val="002E1785"/>
    <w:rsid w:val="002E1F80"/>
    <w:rsid w:val="002E4F7C"/>
    <w:rsid w:val="0030066D"/>
    <w:rsid w:val="00305728"/>
    <w:rsid w:val="00307923"/>
    <w:rsid w:val="00310E79"/>
    <w:rsid w:val="003126D1"/>
    <w:rsid w:val="00315251"/>
    <w:rsid w:val="00331C49"/>
    <w:rsid w:val="003351EE"/>
    <w:rsid w:val="00335ED2"/>
    <w:rsid w:val="00336155"/>
    <w:rsid w:val="00342CB3"/>
    <w:rsid w:val="003526A4"/>
    <w:rsid w:val="003547AB"/>
    <w:rsid w:val="003548FD"/>
    <w:rsid w:val="00354B52"/>
    <w:rsid w:val="003559E8"/>
    <w:rsid w:val="00362718"/>
    <w:rsid w:val="00364D3A"/>
    <w:rsid w:val="003669CE"/>
    <w:rsid w:val="00377928"/>
    <w:rsid w:val="00381CD0"/>
    <w:rsid w:val="003A7792"/>
    <w:rsid w:val="003A797A"/>
    <w:rsid w:val="003B2FE7"/>
    <w:rsid w:val="003C1F13"/>
    <w:rsid w:val="003C4543"/>
    <w:rsid w:val="003C77FD"/>
    <w:rsid w:val="003E3EF3"/>
    <w:rsid w:val="003E79CD"/>
    <w:rsid w:val="003F0465"/>
    <w:rsid w:val="003F51F4"/>
    <w:rsid w:val="00402456"/>
    <w:rsid w:val="004109ED"/>
    <w:rsid w:val="00417777"/>
    <w:rsid w:val="00432080"/>
    <w:rsid w:val="00443E72"/>
    <w:rsid w:val="004476D1"/>
    <w:rsid w:val="00457574"/>
    <w:rsid w:val="0046790D"/>
    <w:rsid w:val="004735CF"/>
    <w:rsid w:val="004846F3"/>
    <w:rsid w:val="0049063E"/>
    <w:rsid w:val="00492006"/>
    <w:rsid w:val="0049605F"/>
    <w:rsid w:val="004A4DB3"/>
    <w:rsid w:val="004A7E68"/>
    <w:rsid w:val="004B22E4"/>
    <w:rsid w:val="004B4155"/>
    <w:rsid w:val="004B51F1"/>
    <w:rsid w:val="004C29ED"/>
    <w:rsid w:val="004C4A95"/>
    <w:rsid w:val="004C5B8C"/>
    <w:rsid w:val="004D0EDA"/>
    <w:rsid w:val="004D1350"/>
    <w:rsid w:val="004D7D44"/>
    <w:rsid w:val="004E0351"/>
    <w:rsid w:val="004E3C51"/>
    <w:rsid w:val="004F056A"/>
    <w:rsid w:val="004F05BE"/>
    <w:rsid w:val="004F4A80"/>
    <w:rsid w:val="0050220F"/>
    <w:rsid w:val="0051144C"/>
    <w:rsid w:val="00516C17"/>
    <w:rsid w:val="0052025F"/>
    <w:rsid w:val="005248D1"/>
    <w:rsid w:val="0053052E"/>
    <w:rsid w:val="00533766"/>
    <w:rsid w:val="005414EF"/>
    <w:rsid w:val="005441AE"/>
    <w:rsid w:val="005454E6"/>
    <w:rsid w:val="00557674"/>
    <w:rsid w:val="00560069"/>
    <w:rsid w:val="00566D5D"/>
    <w:rsid w:val="005714DA"/>
    <w:rsid w:val="0057151A"/>
    <w:rsid w:val="00574A1C"/>
    <w:rsid w:val="00580B0E"/>
    <w:rsid w:val="00582AAA"/>
    <w:rsid w:val="005839DF"/>
    <w:rsid w:val="00586319"/>
    <w:rsid w:val="00597C82"/>
    <w:rsid w:val="005A392D"/>
    <w:rsid w:val="005A4947"/>
    <w:rsid w:val="005B52DF"/>
    <w:rsid w:val="005C3645"/>
    <w:rsid w:val="005D1A56"/>
    <w:rsid w:val="005D492F"/>
    <w:rsid w:val="005E3865"/>
    <w:rsid w:val="005E39D4"/>
    <w:rsid w:val="005E48DB"/>
    <w:rsid w:val="005E656A"/>
    <w:rsid w:val="005F33A7"/>
    <w:rsid w:val="005F3B41"/>
    <w:rsid w:val="005F6210"/>
    <w:rsid w:val="0060245D"/>
    <w:rsid w:val="006024DD"/>
    <w:rsid w:val="00610352"/>
    <w:rsid w:val="0061436E"/>
    <w:rsid w:val="00633392"/>
    <w:rsid w:val="00640C2A"/>
    <w:rsid w:val="006527D1"/>
    <w:rsid w:val="006632B5"/>
    <w:rsid w:val="006722F4"/>
    <w:rsid w:val="006755D2"/>
    <w:rsid w:val="006764EC"/>
    <w:rsid w:val="00676FFA"/>
    <w:rsid w:val="00681139"/>
    <w:rsid w:val="00682141"/>
    <w:rsid w:val="00685894"/>
    <w:rsid w:val="006A05E2"/>
    <w:rsid w:val="006A70EF"/>
    <w:rsid w:val="006B4D76"/>
    <w:rsid w:val="006B7238"/>
    <w:rsid w:val="006C50EC"/>
    <w:rsid w:val="006C73F9"/>
    <w:rsid w:val="006D3BC8"/>
    <w:rsid w:val="006D6035"/>
    <w:rsid w:val="006E3E9F"/>
    <w:rsid w:val="006F031A"/>
    <w:rsid w:val="006F069D"/>
    <w:rsid w:val="006F0DB8"/>
    <w:rsid w:val="006F33DB"/>
    <w:rsid w:val="006F3FCB"/>
    <w:rsid w:val="006F560D"/>
    <w:rsid w:val="00713BC9"/>
    <w:rsid w:val="007162D4"/>
    <w:rsid w:val="007163DB"/>
    <w:rsid w:val="00730ECF"/>
    <w:rsid w:val="00731CB1"/>
    <w:rsid w:val="007341CC"/>
    <w:rsid w:val="00737617"/>
    <w:rsid w:val="007401B8"/>
    <w:rsid w:val="00740C13"/>
    <w:rsid w:val="00743FAC"/>
    <w:rsid w:val="0075646D"/>
    <w:rsid w:val="00756A79"/>
    <w:rsid w:val="007573BC"/>
    <w:rsid w:val="00776E6E"/>
    <w:rsid w:val="00787D07"/>
    <w:rsid w:val="007920C2"/>
    <w:rsid w:val="00792F15"/>
    <w:rsid w:val="007938C5"/>
    <w:rsid w:val="00797DAD"/>
    <w:rsid w:val="007A661C"/>
    <w:rsid w:val="007A7429"/>
    <w:rsid w:val="007B0C36"/>
    <w:rsid w:val="007B3652"/>
    <w:rsid w:val="007B3FCE"/>
    <w:rsid w:val="007B4365"/>
    <w:rsid w:val="007B4AF3"/>
    <w:rsid w:val="007C3DEB"/>
    <w:rsid w:val="007C43E5"/>
    <w:rsid w:val="007C644F"/>
    <w:rsid w:val="007C6E39"/>
    <w:rsid w:val="007D28F7"/>
    <w:rsid w:val="007D2A39"/>
    <w:rsid w:val="007D4D15"/>
    <w:rsid w:val="007D69E1"/>
    <w:rsid w:val="007E42FA"/>
    <w:rsid w:val="007F08D8"/>
    <w:rsid w:val="0080062C"/>
    <w:rsid w:val="00804160"/>
    <w:rsid w:val="008066E3"/>
    <w:rsid w:val="00810938"/>
    <w:rsid w:val="008163A1"/>
    <w:rsid w:val="00823B58"/>
    <w:rsid w:val="0082490E"/>
    <w:rsid w:val="00827F02"/>
    <w:rsid w:val="00830808"/>
    <w:rsid w:val="00832CAA"/>
    <w:rsid w:val="00835509"/>
    <w:rsid w:val="00840424"/>
    <w:rsid w:val="00842B46"/>
    <w:rsid w:val="008462CB"/>
    <w:rsid w:val="0085077C"/>
    <w:rsid w:val="008534A3"/>
    <w:rsid w:val="00853ACD"/>
    <w:rsid w:val="008540C6"/>
    <w:rsid w:val="0086741C"/>
    <w:rsid w:val="00873FF4"/>
    <w:rsid w:val="00881580"/>
    <w:rsid w:val="00881BD3"/>
    <w:rsid w:val="0088692E"/>
    <w:rsid w:val="00887D24"/>
    <w:rsid w:val="00893BC7"/>
    <w:rsid w:val="008B1689"/>
    <w:rsid w:val="008B2C20"/>
    <w:rsid w:val="008B7D68"/>
    <w:rsid w:val="008C4BA6"/>
    <w:rsid w:val="008C6837"/>
    <w:rsid w:val="008D2B7B"/>
    <w:rsid w:val="008D4E2F"/>
    <w:rsid w:val="008E7082"/>
    <w:rsid w:val="008F4464"/>
    <w:rsid w:val="008F762A"/>
    <w:rsid w:val="009026DC"/>
    <w:rsid w:val="00902870"/>
    <w:rsid w:val="0090394E"/>
    <w:rsid w:val="00913E64"/>
    <w:rsid w:val="00921F5B"/>
    <w:rsid w:val="00923921"/>
    <w:rsid w:val="00924DBF"/>
    <w:rsid w:val="009350CC"/>
    <w:rsid w:val="009375E1"/>
    <w:rsid w:val="0094112B"/>
    <w:rsid w:val="00941392"/>
    <w:rsid w:val="009547CC"/>
    <w:rsid w:val="0096504D"/>
    <w:rsid w:val="009659E8"/>
    <w:rsid w:val="00976279"/>
    <w:rsid w:val="00995459"/>
    <w:rsid w:val="009A4183"/>
    <w:rsid w:val="009B35E4"/>
    <w:rsid w:val="009C7FC8"/>
    <w:rsid w:val="009D0B97"/>
    <w:rsid w:val="009D2B4A"/>
    <w:rsid w:val="009E2D17"/>
    <w:rsid w:val="009E4ED7"/>
    <w:rsid w:val="009F15D4"/>
    <w:rsid w:val="00A00E1D"/>
    <w:rsid w:val="00A00F69"/>
    <w:rsid w:val="00A01D51"/>
    <w:rsid w:val="00A07371"/>
    <w:rsid w:val="00A1095C"/>
    <w:rsid w:val="00A2005E"/>
    <w:rsid w:val="00A21034"/>
    <w:rsid w:val="00A21E81"/>
    <w:rsid w:val="00A23EBE"/>
    <w:rsid w:val="00A25EFC"/>
    <w:rsid w:val="00A260FD"/>
    <w:rsid w:val="00A27728"/>
    <w:rsid w:val="00A30DA5"/>
    <w:rsid w:val="00A32B92"/>
    <w:rsid w:val="00A34162"/>
    <w:rsid w:val="00A34634"/>
    <w:rsid w:val="00A36C94"/>
    <w:rsid w:val="00A37C0F"/>
    <w:rsid w:val="00A545A1"/>
    <w:rsid w:val="00A56563"/>
    <w:rsid w:val="00A655C7"/>
    <w:rsid w:val="00A71270"/>
    <w:rsid w:val="00A71DB5"/>
    <w:rsid w:val="00A7296A"/>
    <w:rsid w:val="00A76A19"/>
    <w:rsid w:val="00A81094"/>
    <w:rsid w:val="00A90A16"/>
    <w:rsid w:val="00A9250B"/>
    <w:rsid w:val="00AA535F"/>
    <w:rsid w:val="00AA5654"/>
    <w:rsid w:val="00AB67CC"/>
    <w:rsid w:val="00AC36CA"/>
    <w:rsid w:val="00AC534E"/>
    <w:rsid w:val="00AC5C27"/>
    <w:rsid w:val="00AD0318"/>
    <w:rsid w:val="00AD2D0B"/>
    <w:rsid w:val="00AD396C"/>
    <w:rsid w:val="00AE5D5E"/>
    <w:rsid w:val="00AF3D0D"/>
    <w:rsid w:val="00B0289F"/>
    <w:rsid w:val="00B10541"/>
    <w:rsid w:val="00B11110"/>
    <w:rsid w:val="00B37DC0"/>
    <w:rsid w:val="00B40B5D"/>
    <w:rsid w:val="00B5335A"/>
    <w:rsid w:val="00B552B7"/>
    <w:rsid w:val="00B55CD7"/>
    <w:rsid w:val="00B56398"/>
    <w:rsid w:val="00B63F6E"/>
    <w:rsid w:val="00B656CF"/>
    <w:rsid w:val="00B66DDD"/>
    <w:rsid w:val="00B701DB"/>
    <w:rsid w:val="00B77140"/>
    <w:rsid w:val="00B9153C"/>
    <w:rsid w:val="00BA0359"/>
    <w:rsid w:val="00BA3F47"/>
    <w:rsid w:val="00BA465B"/>
    <w:rsid w:val="00BB3A11"/>
    <w:rsid w:val="00BC662F"/>
    <w:rsid w:val="00BE0659"/>
    <w:rsid w:val="00BE23FD"/>
    <w:rsid w:val="00BE3443"/>
    <w:rsid w:val="00BE5348"/>
    <w:rsid w:val="00C00F92"/>
    <w:rsid w:val="00C01EF8"/>
    <w:rsid w:val="00C02711"/>
    <w:rsid w:val="00C036B6"/>
    <w:rsid w:val="00C05790"/>
    <w:rsid w:val="00C074A0"/>
    <w:rsid w:val="00C1118D"/>
    <w:rsid w:val="00C16F88"/>
    <w:rsid w:val="00C17D6D"/>
    <w:rsid w:val="00C33726"/>
    <w:rsid w:val="00C378F5"/>
    <w:rsid w:val="00C406CE"/>
    <w:rsid w:val="00C41EB5"/>
    <w:rsid w:val="00C46B3F"/>
    <w:rsid w:val="00C47E4A"/>
    <w:rsid w:val="00C52EAD"/>
    <w:rsid w:val="00C53EC0"/>
    <w:rsid w:val="00C6353B"/>
    <w:rsid w:val="00C67D9F"/>
    <w:rsid w:val="00C81311"/>
    <w:rsid w:val="00C81881"/>
    <w:rsid w:val="00C90F41"/>
    <w:rsid w:val="00C95D62"/>
    <w:rsid w:val="00C960F4"/>
    <w:rsid w:val="00CA15D0"/>
    <w:rsid w:val="00CA27FA"/>
    <w:rsid w:val="00CA3938"/>
    <w:rsid w:val="00CA42AC"/>
    <w:rsid w:val="00CA7601"/>
    <w:rsid w:val="00CB0298"/>
    <w:rsid w:val="00CB061B"/>
    <w:rsid w:val="00CB233D"/>
    <w:rsid w:val="00CC017F"/>
    <w:rsid w:val="00CC02AD"/>
    <w:rsid w:val="00CC55CF"/>
    <w:rsid w:val="00CD11A3"/>
    <w:rsid w:val="00CD1539"/>
    <w:rsid w:val="00CD1E96"/>
    <w:rsid w:val="00CD76C5"/>
    <w:rsid w:val="00CE3FC1"/>
    <w:rsid w:val="00CE6152"/>
    <w:rsid w:val="00CE720E"/>
    <w:rsid w:val="00CF4702"/>
    <w:rsid w:val="00D041B1"/>
    <w:rsid w:val="00D05562"/>
    <w:rsid w:val="00D130BA"/>
    <w:rsid w:val="00D1375C"/>
    <w:rsid w:val="00D15A90"/>
    <w:rsid w:val="00D21D8E"/>
    <w:rsid w:val="00D25EE1"/>
    <w:rsid w:val="00D271F1"/>
    <w:rsid w:val="00D276DF"/>
    <w:rsid w:val="00D402F3"/>
    <w:rsid w:val="00D42817"/>
    <w:rsid w:val="00D510E3"/>
    <w:rsid w:val="00D62810"/>
    <w:rsid w:val="00D75AA3"/>
    <w:rsid w:val="00D76514"/>
    <w:rsid w:val="00D92509"/>
    <w:rsid w:val="00D9663B"/>
    <w:rsid w:val="00DA0B58"/>
    <w:rsid w:val="00DA6215"/>
    <w:rsid w:val="00DA7763"/>
    <w:rsid w:val="00DD4406"/>
    <w:rsid w:val="00DD4D74"/>
    <w:rsid w:val="00DE671A"/>
    <w:rsid w:val="00DE6ABA"/>
    <w:rsid w:val="00DF179C"/>
    <w:rsid w:val="00DF4FE4"/>
    <w:rsid w:val="00E03D22"/>
    <w:rsid w:val="00E2219B"/>
    <w:rsid w:val="00E240B9"/>
    <w:rsid w:val="00E24AD9"/>
    <w:rsid w:val="00E27980"/>
    <w:rsid w:val="00E415A5"/>
    <w:rsid w:val="00E4406D"/>
    <w:rsid w:val="00E46BD6"/>
    <w:rsid w:val="00E507CF"/>
    <w:rsid w:val="00E5343C"/>
    <w:rsid w:val="00E53C69"/>
    <w:rsid w:val="00E624EA"/>
    <w:rsid w:val="00E62C1C"/>
    <w:rsid w:val="00E635B7"/>
    <w:rsid w:val="00E648EC"/>
    <w:rsid w:val="00E65879"/>
    <w:rsid w:val="00E70517"/>
    <w:rsid w:val="00E7766F"/>
    <w:rsid w:val="00E813CC"/>
    <w:rsid w:val="00E84FD7"/>
    <w:rsid w:val="00E855C7"/>
    <w:rsid w:val="00E85B04"/>
    <w:rsid w:val="00E926BF"/>
    <w:rsid w:val="00E96A7F"/>
    <w:rsid w:val="00E975DB"/>
    <w:rsid w:val="00E97C9A"/>
    <w:rsid w:val="00EA3E44"/>
    <w:rsid w:val="00ED0B49"/>
    <w:rsid w:val="00ED1D64"/>
    <w:rsid w:val="00ED6528"/>
    <w:rsid w:val="00EE0612"/>
    <w:rsid w:val="00EE111E"/>
    <w:rsid w:val="00EE45FD"/>
    <w:rsid w:val="00EF13F3"/>
    <w:rsid w:val="00EF67CF"/>
    <w:rsid w:val="00F065C7"/>
    <w:rsid w:val="00F11A34"/>
    <w:rsid w:val="00F3248D"/>
    <w:rsid w:val="00F34C47"/>
    <w:rsid w:val="00F41991"/>
    <w:rsid w:val="00F449DF"/>
    <w:rsid w:val="00F44BB0"/>
    <w:rsid w:val="00F507D4"/>
    <w:rsid w:val="00F52634"/>
    <w:rsid w:val="00F57804"/>
    <w:rsid w:val="00F61766"/>
    <w:rsid w:val="00F62886"/>
    <w:rsid w:val="00F704EF"/>
    <w:rsid w:val="00F7314A"/>
    <w:rsid w:val="00F73CC0"/>
    <w:rsid w:val="00F74FFB"/>
    <w:rsid w:val="00F75C28"/>
    <w:rsid w:val="00F76604"/>
    <w:rsid w:val="00F81D73"/>
    <w:rsid w:val="00F90CCC"/>
    <w:rsid w:val="00F944EC"/>
    <w:rsid w:val="00F94684"/>
    <w:rsid w:val="00F948C5"/>
    <w:rsid w:val="00FA5191"/>
    <w:rsid w:val="00FA5383"/>
    <w:rsid w:val="00FB2305"/>
    <w:rsid w:val="00FB4283"/>
    <w:rsid w:val="00FB4944"/>
    <w:rsid w:val="00FB76BC"/>
    <w:rsid w:val="00FC0E7C"/>
    <w:rsid w:val="00FC2638"/>
    <w:rsid w:val="00FC3309"/>
    <w:rsid w:val="00FC3ABA"/>
    <w:rsid w:val="00FD01D4"/>
    <w:rsid w:val="00FD1495"/>
    <w:rsid w:val="00FD28B2"/>
    <w:rsid w:val="00FD57F6"/>
    <w:rsid w:val="00FE2A29"/>
    <w:rsid w:val="00FE2FF4"/>
    <w:rsid w:val="00FE59D7"/>
    <w:rsid w:val="00FF3607"/>
    <w:rsid w:val="00FF3E69"/>
    <w:rsid w:val="00FF52CC"/>
    <w:rsid w:val="044D9658"/>
    <w:rsid w:val="066D2B23"/>
    <w:rsid w:val="083FEF33"/>
    <w:rsid w:val="08E96E0B"/>
    <w:rsid w:val="0E98BDB2"/>
    <w:rsid w:val="14614405"/>
    <w:rsid w:val="16589DF4"/>
    <w:rsid w:val="16BEC1D0"/>
    <w:rsid w:val="1A55DC67"/>
    <w:rsid w:val="1BE0D7E0"/>
    <w:rsid w:val="1E141F91"/>
    <w:rsid w:val="2030F88D"/>
    <w:rsid w:val="20A35C4A"/>
    <w:rsid w:val="21AC390C"/>
    <w:rsid w:val="22BE0569"/>
    <w:rsid w:val="22FED37A"/>
    <w:rsid w:val="25EF8798"/>
    <w:rsid w:val="2E7238FA"/>
    <w:rsid w:val="2F838305"/>
    <w:rsid w:val="2FD4F7E1"/>
    <w:rsid w:val="3069FAF1"/>
    <w:rsid w:val="32050859"/>
    <w:rsid w:val="34003613"/>
    <w:rsid w:val="3430BC83"/>
    <w:rsid w:val="36075F8C"/>
    <w:rsid w:val="37C9AC6E"/>
    <w:rsid w:val="3CC7974E"/>
    <w:rsid w:val="48739CC9"/>
    <w:rsid w:val="4FC11375"/>
    <w:rsid w:val="5013437C"/>
    <w:rsid w:val="51C8987D"/>
    <w:rsid w:val="51EF7536"/>
    <w:rsid w:val="598A7959"/>
    <w:rsid w:val="5B1ACE39"/>
    <w:rsid w:val="5DF67EBE"/>
    <w:rsid w:val="61288232"/>
    <w:rsid w:val="6CB88D15"/>
    <w:rsid w:val="6CBC5F4F"/>
    <w:rsid w:val="6E254FC4"/>
    <w:rsid w:val="74ADB35C"/>
    <w:rsid w:val="74CD9CA8"/>
    <w:rsid w:val="77502249"/>
    <w:rsid w:val="77F29D37"/>
    <w:rsid w:val="785C2706"/>
    <w:rsid w:val="79C1D0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B435F"/>
  <w15:chartTrackingRefBased/>
  <w15:docId w15:val="{C1A963CA-EDBF-458F-A96E-06427E1BD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4EF"/>
    <w:pPr>
      <w:spacing w:after="200" w:line="276" w:lineRule="auto"/>
    </w:pPr>
    <w:rPr>
      <w:rFonts w:eastAsiaTheme="minorEastAsia"/>
      <w:kern w:val="0"/>
      <w:sz w:val="22"/>
      <w:szCs w:val="22"/>
      <w:lang w:val="en-US"/>
      <w14:ligatures w14:val="none"/>
    </w:rPr>
  </w:style>
  <w:style w:type="paragraph" w:styleId="Heading1">
    <w:name w:val="heading 1"/>
    <w:basedOn w:val="Normal"/>
    <w:next w:val="Normal"/>
    <w:link w:val="Heading1Char"/>
    <w:uiPriority w:val="9"/>
    <w:qFormat/>
    <w:rsid w:val="005414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14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14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14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14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14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14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14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14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14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14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14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14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14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14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14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14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14EF"/>
    <w:rPr>
      <w:rFonts w:eastAsiaTheme="majorEastAsia" w:cstheme="majorBidi"/>
      <w:color w:val="272727" w:themeColor="text1" w:themeTint="D8"/>
    </w:rPr>
  </w:style>
  <w:style w:type="paragraph" w:styleId="Title">
    <w:name w:val="Title"/>
    <w:basedOn w:val="Normal"/>
    <w:next w:val="Normal"/>
    <w:link w:val="TitleChar"/>
    <w:uiPriority w:val="10"/>
    <w:qFormat/>
    <w:rsid w:val="005414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14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14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14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14EF"/>
    <w:pPr>
      <w:spacing w:before="160"/>
      <w:jc w:val="center"/>
    </w:pPr>
    <w:rPr>
      <w:i/>
      <w:iCs/>
      <w:color w:val="404040" w:themeColor="text1" w:themeTint="BF"/>
    </w:rPr>
  </w:style>
  <w:style w:type="character" w:customStyle="1" w:styleId="QuoteChar">
    <w:name w:val="Quote Char"/>
    <w:basedOn w:val="DefaultParagraphFont"/>
    <w:link w:val="Quote"/>
    <w:uiPriority w:val="29"/>
    <w:rsid w:val="005414EF"/>
    <w:rPr>
      <w:i/>
      <w:iCs/>
      <w:color w:val="404040" w:themeColor="text1" w:themeTint="BF"/>
    </w:rPr>
  </w:style>
  <w:style w:type="paragraph" w:styleId="ListParagraph">
    <w:name w:val="List Paragraph"/>
    <w:basedOn w:val="Normal"/>
    <w:uiPriority w:val="34"/>
    <w:qFormat/>
    <w:rsid w:val="005414EF"/>
    <w:pPr>
      <w:ind w:left="720"/>
      <w:contextualSpacing/>
    </w:pPr>
  </w:style>
  <w:style w:type="character" w:styleId="IntenseEmphasis">
    <w:name w:val="Intense Emphasis"/>
    <w:basedOn w:val="DefaultParagraphFont"/>
    <w:uiPriority w:val="21"/>
    <w:qFormat/>
    <w:rsid w:val="005414EF"/>
    <w:rPr>
      <w:i/>
      <w:iCs/>
      <w:color w:val="0F4761" w:themeColor="accent1" w:themeShade="BF"/>
    </w:rPr>
  </w:style>
  <w:style w:type="paragraph" w:styleId="IntenseQuote">
    <w:name w:val="Intense Quote"/>
    <w:basedOn w:val="Normal"/>
    <w:next w:val="Normal"/>
    <w:link w:val="IntenseQuoteChar"/>
    <w:uiPriority w:val="30"/>
    <w:qFormat/>
    <w:rsid w:val="005414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14EF"/>
    <w:rPr>
      <w:i/>
      <w:iCs/>
      <w:color w:val="0F4761" w:themeColor="accent1" w:themeShade="BF"/>
    </w:rPr>
  </w:style>
  <w:style w:type="character" w:styleId="IntenseReference">
    <w:name w:val="Intense Reference"/>
    <w:basedOn w:val="DefaultParagraphFont"/>
    <w:uiPriority w:val="32"/>
    <w:qFormat/>
    <w:rsid w:val="005414EF"/>
    <w:rPr>
      <w:b/>
      <w:bCs/>
      <w:smallCaps/>
      <w:color w:val="0F4761" w:themeColor="accent1" w:themeShade="BF"/>
      <w:spacing w:val="5"/>
    </w:rPr>
  </w:style>
  <w:style w:type="paragraph" w:styleId="Footer">
    <w:name w:val="footer"/>
    <w:basedOn w:val="Normal"/>
    <w:link w:val="FooterChar"/>
    <w:uiPriority w:val="99"/>
    <w:unhideWhenUsed/>
    <w:rsid w:val="005414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14EF"/>
    <w:rPr>
      <w:rFonts w:eastAsiaTheme="minorEastAsia"/>
      <w:kern w:val="0"/>
      <w:sz w:val="22"/>
      <w:szCs w:val="22"/>
      <w:lang w:val="en-US"/>
      <w14:ligatures w14:val="none"/>
    </w:rPr>
  </w:style>
  <w:style w:type="character" w:styleId="CommentReference">
    <w:name w:val="annotation reference"/>
    <w:basedOn w:val="DefaultParagraphFont"/>
    <w:uiPriority w:val="99"/>
    <w:semiHidden/>
    <w:unhideWhenUsed/>
    <w:rsid w:val="00810938"/>
    <w:rPr>
      <w:sz w:val="16"/>
      <w:szCs w:val="16"/>
    </w:rPr>
  </w:style>
  <w:style w:type="paragraph" w:styleId="CommentText">
    <w:name w:val="annotation text"/>
    <w:basedOn w:val="Normal"/>
    <w:link w:val="CommentTextChar"/>
    <w:uiPriority w:val="99"/>
    <w:unhideWhenUsed/>
    <w:rsid w:val="00810938"/>
    <w:pPr>
      <w:spacing w:line="240" w:lineRule="auto"/>
    </w:pPr>
    <w:rPr>
      <w:sz w:val="20"/>
      <w:szCs w:val="20"/>
    </w:rPr>
  </w:style>
  <w:style w:type="character" w:customStyle="1" w:styleId="CommentTextChar">
    <w:name w:val="Comment Text Char"/>
    <w:basedOn w:val="DefaultParagraphFont"/>
    <w:link w:val="CommentText"/>
    <w:uiPriority w:val="99"/>
    <w:rsid w:val="00810938"/>
    <w:rPr>
      <w:rFonts w:eastAsiaTheme="minorEastAsia"/>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10938"/>
    <w:rPr>
      <w:b/>
      <w:bCs/>
    </w:rPr>
  </w:style>
  <w:style w:type="character" w:customStyle="1" w:styleId="CommentSubjectChar">
    <w:name w:val="Comment Subject Char"/>
    <w:basedOn w:val="CommentTextChar"/>
    <w:link w:val="CommentSubject"/>
    <w:uiPriority w:val="99"/>
    <w:semiHidden/>
    <w:rsid w:val="00810938"/>
    <w:rPr>
      <w:rFonts w:eastAsiaTheme="minorEastAsia"/>
      <w:b/>
      <w:bCs/>
      <w:kern w:val="0"/>
      <w:sz w:val="20"/>
      <w:szCs w:val="20"/>
      <w:lang w:val="en-US"/>
      <w14:ligatures w14:val="none"/>
    </w:rPr>
  </w:style>
  <w:style w:type="paragraph" w:styleId="Revision">
    <w:name w:val="Revision"/>
    <w:hidden/>
    <w:uiPriority w:val="99"/>
    <w:semiHidden/>
    <w:rsid w:val="00810938"/>
    <w:pPr>
      <w:spacing w:after="0" w:line="240" w:lineRule="auto"/>
    </w:pPr>
    <w:rPr>
      <w:rFonts w:eastAsiaTheme="minorEastAsia"/>
      <w:kern w:val="0"/>
      <w:sz w:val="22"/>
      <w:szCs w:val="22"/>
      <w:lang w:val="en-US"/>
      <w14:ligatures w14:val="none"/>
    </w:rPr>
  </w:style>
  <w:style w:type="paragraph" w:styleId="Header">
    <w:name w:val="header"/>
    <w:basedOn w:val="Normal"/>
    <w:link w:val="HeaderChar"/>
    <w:uiPriority w:val="99"/>
    <w:semiHidden/>
    <w:unhideWhenUsed/>
    <w:rsid w:val="003C1F1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B4155"/>
    <w:rPr>
      <w:rFonts w:eastAsiaTheme="minorEastAsia"/>
      <w:kern w:val="0"/>
      <w:sz w:val="22"/>
      <w:szCs w:val="22"/>
      <w:lang w:val="en-US"/>
      <w14:ligatures w14:val="none"/>
    </w:rPr>
  </w:style>
  <w:style w:type="character" w:styleId="Mention">
    <w:name w:val="Mention"/>
    <w:basedOn w:val="DefaultParagraphFont"/>
    <w:uiPriority w:val="99"/>
    <w:unhideWhenUsed/>
    <w:rsid w:val="008462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9/05/relationships/documenttasks" Target="documenttasks/documenttasks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BF67649-2549-4663-915F-939C347EDFC2}">
    <t:Anchor>
      <t:Comment id="1829439029"/>
    </t:Anchor>
    <t:History>
      <t:Event id="{69494F5A-C39B-4A15-9534-3A1AF62A245A}" time="2025-09-25T10:37:54.282Z">
        <t:Attribution userId="S::g.simanauskaite@lkc.lt::2dc7bed4-ca2a-49b0-89f0-c57687d77637" userProvider="AD" userName="Giedrė Simanauskaitė"/>
        <t:Anchor>
          <t:Comment id="1092946090"/>
        </t:Anchor>
        <t:Create/>
      </t:Event>
      <t:Event id="{51B58CC7-3276-41BC-AAE3-5B3946292857}" time="2025-09-25T10:37:54.282Z">
        <t:Attribution userId="S::g.simanauskaite@lkc.lt::2dc7bed4-ca2a-49b0-89f0-c57687d77637" userProvider="AD" userName="Giedrė Simanauskaitė"/>
        <t:Anchor>
          <t:Comment id="1092946090"/>
        </t:Anchor>
        <t:Assign userId="S::a.gilaitis@lkc.lt::f55f2a96-985c-4996-a77c-ab965f7d8cb4" userProvider="AD" userName="Aleksas Gilaitis"/>
      </t:Event>
      <t:Event id="{725D64E3-7215-4E54-9D81-688F9DDDA5B5}" time="2025-09-25T10:37:54.282Z">
        <t:Attribution userId="S::g.simanauskaite@lkc.lt::2dc7bed4-ca2a-49b0-89f0-c57687d77637" userProvider="AD" userName="Giedrė Simanauskaitė"/>
        <t:Anchor>
          <t:Comment id="1092946090"/>
        </t:Anchor>
        <t:SetTitle title="Kokiam tikslui? @Aleksas Gilaitis "/>
      </t:Event>
      <t:Event id="{54AB6105-542F-49BC-94EF-C72FB1E9B663}" time="2025-09-26T12:24:19.48Z">
        <t:Attribution userId="S::g.simanauskaite@lkc.lt::2dc7bed4-ca2a-49b0-89f0-c57687d77637" userProvider="AD" userName="Giedrė Simanauskait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1FE49-636F-4624-B36F-782CD6DBF47F}">
  <ds:schemaRefs>
    <ds:schemaRef ds:uri="http://schemas.openxmlformats.org/officeDocument/2006/bibliography"/>
  </ds:schemaRefs>
</ds:datastoreItem>
</file>

<file path=docMetadata/LabelInfo.xml><?xml version="1.0" encoding="utf-8"?>
<clbl:labelList xmlns:clbl="http://schemas.microsoft.com/office/2020/mipLabelMetadata">
  <clbl:label id="{99f16fea-013b-4bbc-96a6-e72efdd9f50a}"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19166</Words>
  <Characters>10925</Characters>
  <Application>Microsoft Office Word</Application>
  <DocSecurity>0</DocSecurity>
  <Lines>91</Lines>
  <Paragraphs>60</Paragraphs>
  <ScaleCrop>false</ScaleCrop>
  <Company/>
  <LinksUpToDate>false</LinksUpToDate>
  <CharactersWithSpaces>30031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Simanauskaitė</dc:creator>
  <cp:keywords/>
  <dc:description/>
  <cp:lastModifiedBy>Giedrė Simanauskaitė</cp:lastModifiedBy>
  <cp:revision>4</cp:revision>
  <cp:lastPrinted>2025-10-02T17:58:00Z</cp:lastPrinted>
  <dcterms:created xsi:type="dcterms:W3CDTF">2025-10-10T12:09:00Z</dcterms:created>
  <dcterms:modified xsi:type="dcterms:W3CDTF">2025-10-10T12:11:00Z</dcterms:modified>
</cp:coreProperties>
</file>